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F1ECE" w14:textId="77777777" w:rsidR="000F176A" w:rsidRPr="005D0B2E" w:rsidRDefault="000F176A" w:rsidP="000F176A">
      <w:pPr>
        <w:jc w:val="center"/>
        <w:rPr>
          <w:rFonts w:eastAsia="FangSong_GB2312"/>
          <w:b/>
          <w:szCs w:val="24"/>
        </w:rPr>
      </w:pPr>
      <w:bookmarkStart w:id="0" w:name="_GoBack"/>
      <w:bookmarkEnd w:id="0"/>
      <w:r w:rsidRPr="005D0B2E">
        <w:rPr>
          <w:rStyle w:val="a4"/>
        </w:rPr>
        <w:t>«</w:t>
      </w:r>
      <w:bookmarkStart w:id="1" w:name="_Hlk225170367"/>
      <w:r w:rsidRPr="005D0B2E">
        <w:rPr>
          <w:rStyle w:val="a4"/>
        </w:rPr>
        <w:t>АБЫЛАЙ ХАН АТЫНДАҒЫ ҚАЗАҚ ХАЛЫҚАРАЛЫҚ ҚАТЫНАСТАР ЖӘНЕ ӘЛЕМ ТІЛДЕРІ УНИВЕРСИТЕТІ» АҚ</w:t>
      </w:r>
      <w:bookmarkEnd w:id="1"/>
      <w:r w:rsidRPr="005D0B2E">
        <w:rPr>
          <w:szCs w:val="24"/>
        </w:rPr>
        <w:br/>
      </w:r>
      <w:r w:rsidRPr="005D0B2E">
        <w:rPr>
          <w:rStyle w:val="a4"/>
        </w:rPr>
        <w:t>ЧЖЭЦЗЯН УНИВЕРСИТЕТІ</w:t>
      </w:r>
    </w:p>
    <w:p w14:paraId="362D9CBA" w14:textId="77777777" w:rsidR="000F176A" w:rsidRDefault="000F176A" w:rsidP="000F176A">
      <w:pPr>
        <w:jc w:val="center"/>
        <w:rPr>
          <w:rFonts w:eastAsia="FangSong_GB2312"/>
          <w:b/>
          <w:szCs w:val="24"/>
        </w:rPr>
      </w:pPr>
    </w:p>
    <w:p w14:paraId="0EE267E3" w14:textId="77777777" w:rsidR="000F176A" w:rsidRPr="005D0B2E" w:rsidRDefault="000F176A" w:rsidP="000F176A">
      <w:pPr>
        <w:jc w:val="center"/>
        <w:rPr>
          <w:rFonts w:eastAsia="FangSong_GB2312"/>
          <w:b/>
          <w:szCs w:val="24"/>
        </w:rPr>
      </w:pPr>
      <w:r w:rsidRPr="005D0B2E">
        <w:rPr>
          <w:rFonts w:eastAsia="FangSong_GB2312"/>
          <w:b/>
          <w:szCs w:val="24"/>
        </w:rPr>
        <w:t>АО «КАЗАХСКИЙ УНИВЕРСИТЕТ МЕЖДУНАРОДНЫХ ОТНОШЕНИЙ И МИРОВЫХ ЯЗЫКОВ ИМЕНИ АБЫЛАЙ ХАНА»</w:t>
      </w:r>
    </w:p>
    <w:p w14:paraId="1EB81A8D" w14:textId="77777777" w:rsidR="000F176A" w:rsidRPr="000F176A" w:rsidRDefault="000F176A" w:rsidP="000F176A">
      <w:pPr>
        <w:jc w:val="center"/>
        <w:rPr>
          <w:rFonts w:eastAsia="FangSong_GB2312"/>
          <w:b/>
          <w:szCs w:val="24"/>
          <w:lang w:val="en-US"/>
        </w:rPr>
      </w:pPr>
      <w:r w:rsidRPr="005D0B2E">
        <w:rPr>
          <w:rFonts w:eastAsia="FangSong_GB2312"/>
          <w:b/>
          <w:szCs w:val="24"/>
        </w:rPr>
        <w:t>ЧЖЕЙЦЗЯНСКИЙ</w:t>
      </w:r>
      <w:r w:rsidRPr="000F176A">
        <w:rPr>
          <w:rFonts w:eastAsia="FangSong_GB2312"/>
          <w:b/>
          <w:szCs w:val="24"/>
          <w:lang w:val="en-US"/>
        </w:rPr>
        <w:t xml:space="preserve"> </w:t>
      </w:r>
      <w:r w:rsidRPr="005D0B2E">
        <w:rPr>
          <w:rFonts w:eastAsia="FangSong_GB2312"/>
          <w:b/>
          <w:szCs w:val="24"/>
        </w:rPr>
        <w:t>УНИВЕРСИТЕТ</w:t>
      </w:r>
    </w:p>
    <w:p w14:paraId="17DF57B6" w14:textId="77777777" w:rsidR="000F176A" w:rsidRPr="000F176A" w:rsidRDefault="000F176A" w:rsidP="000F176A">
      <w:pPr>
        <w:jc w:val="center"/>
        <w:rPr>
          <w:rStyle w:val="a4"/>
          <w:lang w:val="en-US"/>
        </w:rPr>
      </w:pPr>
    </w:p>
    <w:p w14:paraId="6E349557" w14:textId="77777777" w:rsidR="000F176A" w:rsidRPr="000F176A" w:rsidRDefault="000F176A" w:rsidP="000F176A">
      <w:pPr>
        <w:jc w:val="center"/>
        <w:rPr>
          <w:rFonts w:eastAsia="FangSong_GB2312"/>
          <w:b/>
          <w:szCs w:val="24"/>
          <w:lang w:val="en-US"/>
        </w:rPr>
      </w:pPr>
      <w:r w:rsidRPr="000F176A">
        <w:rPr>
          <w:rStyle w:val="a4"/>
          <w:lang w:val="en-US"/>
        </w:rPr>
        <w:t>JSC “KAZAKH ABLAI KHAN UNIVERSITY OF INTERNATIONAL RELATIONS AND WORLD LANGUAGES”</w:t>
      </w:r>
      <w:r w:rsidRPr="000F176A">
        <w:rPr>
          <w:szCs w:val="24"/>
          <w:lang w:val="en-US"/>
        </w:rPr>
        <w:br/>
      </w:r>
      <w:r w:rsidRPr="000F176A">
        <w:rPr>
          <w:rStyle w:val="a4"/>
          <w:lang w:val="en-US"/>
        </w:rPr>
        <w:t>ZHEJIANG UNIVERSITY</w:t>
      </w:r>
    </w:p>
    <w:p w14:paraId="72521B98" w14:textId="77777777" w:rsidR="000F176A" w:rsidRPr="000F176A" w:rsidRDefault="000F176A" w:rsidP="000F176A">
      <w:pPr>
        <w:jc w:val="center"/>
        <w:rPr>
          <w:rFonts w:eastAsia="FangSong_GB2312"/>
          <w:b/>
          <w:szCs w:val="24"/>
          <w:lang w:val="en-US"/>
        </w:rPr>
      </w:pPr>
    </w:p>
    <w:p w14:paraId="52F99320" w14:textId="71FFA687" w:rsidR="000F176A" w:rsidRPr="00CC5E4E" w:rsidRDefault="000F176A" w:rsidP="000F176A">
      <w:pPr>
        <w:jc w:val="center"/>
        <w:rPr>
          <w:rFonts w:eastAsia="FangSong_GB2312"/>
          <w:b/>
          <w:szCs w:val="24"/>
          <w:lang w:val="en-US"/>
        </w:rPr>
      </w:pPr>
      <w:r w:rsidRPr="005D0B2E">
        <w:rPr>
          <w:rFonts w:eastAsia="FangSong_GB2312"/>
          <w:b/>
          <w:noProof/>
          <w:szCs w:val="24"/>
          <w:lang w:eastAsia="ru-RU"/>
        </w:rPr>
        <w:drawing>
          <wp:inline distT="0" distB="0" distL="0" distR="0" wp14:anchorId="3F0BE7E2" wp14:editId="6FE2FC8D">
            <wp:extent cx="1110615" cy="1118235"/>
            <wp:effectExtent l="0" t="0" r="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0615" cy="1118235"/>
                    </a:xfrm>
                    <a:prstGeom prst="rect">
                      <a:avLst/>
                    </a:prstGeom>
                    <a:noFill/>
                  </pic:spPr>
                </pic:pic>
              </a:graphicData>
            </a:graphic>
          </wp:inline>
        </w:drawing>
      </w:r>
      <w:r w:rsidRPr="00CC5E4E">
        <w:rPr>
          <w:rFonts w:eastAsia="FangSong_GB2312"/>
          <w:b/>
          <w:szCs w:val="24"/>
          <w:lang w:val="en-US"/>
        </w:rPr>
        <w:t xml:space="preserve">                     </w:t>
      </w:r>
      <w:r w:rsidRPr="005D0B2E">
        <w:rPr>
          <w:rFonts w:eastAsia="FangSong_GB2312"/>
          <w:b/>
          <w:noProof/>
          <w:szCs w:val="24"/>
          <w:lang w:eastAsia="ru-RU"/>
        </w:rPr>
        <w:drawing>
          <wp:inline distT="0" distB="0" distL="0" distR="0" wp14:anchorId="46CB8FE9" wp14:editId="4437DFCE">
            <wp:extent cx="1026795" cy="1026795"/>
            <wp:effectExtent l="0" t="0" r="1905"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6795" cy="1026795"/>
                    </a:xfrm>
                    <a:prstGeom prst="rect">
                      <a:avLst/>
                    </a:prstGeom>
                    <a:noFill/>
                  </pic:spPr>
                </pic:pic>
              </a:graphicData>
            </a:graphic>
          </wp:inline>
        </w:drawing>
      </w:r>
      <w:r w:rsidRPr="00CC5E4E">
        <w:rPr>
          <w:rFonts w:eastAsia="FangSong_GB2312"/>
          <w:b/>
          <w:szCs w:val="24"/>
          <w:lang w:val="en-US"/>
        </w:rPr>
        <w:t xml:space="preserve"> </w:t>
      </w:r>
    </w:p>
    <w:p w14:paraId="4B8E04AC" w14:textId="77777777" w:rsidR="000F176A" w:rsidRPr="00CC5E4E" w:rsidRDefault="000F176A" w:rsidP="003E663E">
      <w:pPr>
        <w:ind w:firstLine="0"/>
        <w:jc w:val="center"/>
        <w:rPr>
          <w:rFonts w:eastAsia="FangSong_GB2312"/>
          <w:b/>
          <w:szCs w:val="24"/>
          <w:lang w:val="en-US"/>
        </w:rPr>
      </w:pPr>
    </w:p>
    <w:p w14:paraId="30927CE6" w14:textId="77777777" w:rsidR="0061240F" w:rsidRPr="00CC5E4E" w:rsidRDefault="0061240F">
      <w:pPr>
        <w:jc w:val="center"/>
        <w:rPr>
          <w:rFonts w:cs="Times New Roman"/>
          <w:b/>
          <w:kern w:val="36"/>
          <w:sz w:val="28"/>
          <w:szCs w:val="28"/>
          <w:lang w:val="en-US"/>
        </w:rPr>
      </w:pPr>
    </w:p>
    <w:p w14:paraId="7ECE4616" w14:textId="6D115912" w:rsidR="0061240F" w:rsidRPr="00CC5E4E" w:rsidRDefault="00CC5E4E" w:rsidP="006E51AC">
      <w:pPr>
        <w:ind w:firstLine="0"/>
        <w:jc w:val="center"/>
        <w:rPr>
          <w:rFonts w:cs="Times New Roman"/>
          <w:b/>
          <w:kern w:val="36"/>
          <w:sz w:val="28"/>
          <w:szCs w:val="28"/>
          <w:lang w:val="en-US"/>
        </w:rPr>
      </w:pPr>
      <w:r>
        <w:rPr>
          <w:rFonts w:cs="Times New Roman"/>
          <w:b/>
          <w:kern w:val="36"/>
          <w:sz w:val="28"/>
          <w:szCs w:val="28"/>
          <w:lang w:val="kk-KZ"/>
        </w:rPr>
        <w:t>Ақпараттық хат</w:t>
      </w:r>
      <w:r w:rsidR="00566715" w:rsidRPr="00CC5E4E">
        <w:rPr>
          <w:rFonts w:cs="Times New Roman"/>
          <w:b/>
          <w:kern w:val="36"/>
          <w:sz w:val="28"/>
          <w:szCs w:val="28"/>
          <w:lang w:val="en-US"/>
        </w:rPr>
        <w:t xml:space="preserve"> </w:t>
      </w:r>
    </w:p>
    <w:p w14:paraId="4A63C595" w14:textId="77777777" w:rsidR="0061240F" w:rsidRPr="00CC5E4E" w:rsidRDefault="0061240F">
      <w:pPr>
        <w:jc w:val="center"/>
        <w:rPr>
          <w:rFonts w:cs="Times New Roman"/>
          <w:b/>
          <w:kern w:val="36"/>
          <w:sz w:val="28"/>
          <w:szCs w:val="28"/>
          <w:lang w:val="kk-KZ"/>
        </w:rPr>
      </w:pPr>
    </w:p>
    <w:p w14:paraId="5414A98E" w14:textId="0CAE88D7" w:rsidR="00CC5E4E" w:rsidRPr="0015754F" w:rsidRDefault="00CC5E4E" w:rsidP="0015754F">
      <w:pPr>
        <w:rPr>
          <w:rFonts w:cs="Times New Roman"/>
          <w:b/>
          <w:bCs/>
          <w:szCs w:val="24"/>
          <w:lang w:val="kk-KZ"/>
        </w:rPr>
      </w:pPr>
      <w:r w:rsidRPr="0015754F">
        <w:rPr>
          <w:rFonts w:cs="Times New Roman"/>
          <w:szCs w:val="24"/>
          <w:lang w:val="kk-KZ"/>
        </w:rPr>
        <w:t xml:space="preserve">2026 жылғы 11–12 маусымда Абылай хан атындағы Қазақ халықаралық қатынастар және әлем тілдері университеті </w:t>
      </w:r>
      <w:r w:rsidRPr="0015754F">
        <w:rPr>
          <w:rStyle w:val="a4"/>
          <w:szCs w:val="24"/>
          <w:lang w:val="kk-KZ"/>
        </w:rPr>
        <w:t xml:space="preserve">«Цифрлық Жібек жолы - трансформация дәуіріндегі тұрақты болашақ үшін серіктестік, инновациялар және білім беру платформасы»  </w:t>
      </w:r>
      <w:r w:rsidRPr="0015754F">
        <w:rPr>
          <w:rFonts w:cs="Times New Roman"/>
          <w:szCs w:val="24"/>
          <w:lang w:val="kk-KZ"/>
        </w:rPr>
        <w:t>атты BRI-2026 «Қытай – Орталық Азия» халықаралық форумын өткізеді.</w:t>
      </w:r>
    </w:p>
    <w:p w14:paraId="71468993" w14:textId="77777777" w:rsidR="003E663E" w:rsidRPr="0015754F" w:rsidRDefault="00213D90" w:rsidP="0015754F">
      <w:pPr>
        <w:ind w:left="57" w:right="57"/>
        <w:jc w:val="both"/>
        <w:rPr>
          <w:rFonts w:cs="Times New Roman"/>
          <w:color w:val="000000" w:themeColor="text1"/>
          <w:szCs w:val="24"/>
          <w:lang w:val="kk-KZ"/>
        </w:rPr>
      </w:pPr>
      <w:r w:rsidRPr="0015754F">
        <w:rPr>
          <w:rFonts w:cs="Times New Roman"/>
          <w:b/>
          <w:bCs/>
          <w:szCs w:val="24"/>
          <w:lang w:val="kk-KZ"/>
        </w:rPr>
        <w:t>Форумның мақсаты:</w:t>
      </w:r>
      <w:r w:rsidRPr="0015754F">
        <w:rPr>
          <w:rFonts w:cs="Times New Roman"/>
          <w:szCs w:val="24"/>
          <w:lang w:val="kk-KZ"/>
        </w:rPr>
        <w:t xml:space="preserve"> жаһандық цифрлық </w:t>
      </w:r>
      <w:r w:rsidR="003E663E" w:rsidRPr="0015754F">
        <w:rPr>
          <w:rFonts w:cs="Times New Roman"/>
          <w:szCs w:val="24"/>
          <w:lang w:val="kk-KZ"/>
        </w:rPr>
        <w:t xml:space="preserve">трансформация жағдайында BRI </w:t>
      </w:r>
      <w:r w:rsidRPr="0015754F">
        <w:rPr>
          <w:rFonts w:cs="Times New Roman"/>
          <w:szCs w:val="24"/>
          <w:lang w:val="kk-KZ"/>
        </w:rPr>
        <w:t>қатысушы елдердің тұрақты дамуын қамтамасыз ету үшін әріптестік, инновациялар және білім беруді ықпалдастыру арқылы Цифрлық Жібек жолы аясындағы халықаралық ынтымақтастықты талқылау, сондай-ақ Digital Silk Road зерттеу саласындағы пәнаралық ғылыми күн тәртібін қалыптастыру.</w:t>
      </w:r>
    </w:p>
    <w:p w14:paraId="28B5EC7F" w14:textId="4BC575D7" w:rsidR="003E663E" w:rsidRPr="003E663E" w:rsidRDefault="003E663E" w:rsidP="0015754F">
      <w:pPr>
        <w:ind w:left="57" w:right="57"/>
        <w:jc w:val="both"/>
        <w:rPr>
          <w:rFonts w:cs="Times New Roman"/>
          <w:color w:val="000000" w:themeColor="text1"/>
          <w:szCs w:val="24"/>
          <w:lang w:val="kk-KZ"/>
        </w:rPr>
      </w:pPr>
      <w:proofErr w:type="spellStart"/>
      <w:r w:rsidRPr="0015754F">
        <w:rPr>
          <w:rFonts w:eastAsia="Times New Roman" w:cs="Times New Roman"/>
          <w:b/>
          <w:bCs/>
          <w:szCs w:val="24"/>
          <w:lang w:eastAsia="ru-RU"/>
        </w:rPr>
        <w:t>Міндеттері</w:t>
      </w:r>
      <w:proofErr w:type="spellEnd"/>
      <w:r w:rsidRPr="0015754F">
        <w:rPr>
          <w:rFonts w:eastAsia="Times New Roman" w:cs="Times New Roman"/>
          <w:b/>
          <w:bCs/>
          <w:szCs w:val="24"/>
          <w:lang w:eastAsia="ru-RU"/>
        </w:rPr>
        <w:t>:</w:t>
      </w:r>
    </w:p>
    <w:p w14:paraId="663E8D31" w14:textId="77777777" w:rsidR="003E663E" w:rsidRPr="003E663E" w:rsidRDefault="003E663E" w:rsidP="0015754F">
      <w:pPr>
        <w:numPr>
          <w:ilvl w:val="0"/>
          <w:numId w:val="4"/>
        </w:numPr>
        <w:tabs>
          <w:tab w:val="clear" w:pos="720"/>
          <w:tab w:val="num" w:pos="0"/>
        </w:tabs>
        <w:ind w:left="0" w:firstLine="0"/>
        <w:rPr>
          <w:rFonts w:eastAsia="Times New Roman" w:cs="Times New Roman"/>
          <w:szCs w:val="24"/>
          <w:lang w:eastAsia="ru-RU"/>
        </w:rPr>
      </w:pPr>
      <w:proofErr w:type="spellStart"/>
      <w:r w:rsidRPr="003E663E">
        <w:rPr>
          <w:rFonts w:eastAsia="Times New Roman" w:cs="Times New Roman"/>
          <w:szCs w:val="24"/>
          <w:lang w:eastAsia="ru-RU"/>
        </w:rPr>
        <w:t>цифрлық</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трансформацияның</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үздік</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тәжірибелерімен</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алмасу</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үшін</w:t>
      </w:r>
      <w:proofErr w:type="spellEnd"/>
      <w:r w:rsidRPr="003E663E">
        <w:rPr>
          <w:rFonts w:eastAsia="Times New Roman" w:cs="Times New Roman"/>
          <w:szCs w:val="24"/>
          <w:lang w:eastAsia="ru-RU"/>
        </w:rPr>
        <w:t xml:space="preserve"> платформа </w:t>
      </w:r>
      <w:proofErr w:type="spellStart"/>
      <w:r w:rsidRPr="003E663E">
        <w:rPr>
          <w:rFonts w:eastAsia="Times New Roman" w:cs="Times New Roman"/>
          <w:szCs w:val="24"/>
          <w:lang w:eastAsia="ru-RU"/>
        </w:rPr>
        <w:t>құру</w:t>
      </w:r>
      <w:proofErr w:type="spellEnd"/>
      <w:r w:rsidRPr="003E663E">
        <w:rPr>
          <w:rFonts w:eastAsia="Times New Roman" w:cs="Times New Roman"/>
          <w:szCs w:val="24"/>
          <w:lang w:eastAsia="ru-RU"/>
        </w:rPr>
        <w:t xml:space="preserve">; </w:t>
      </w:r>
    </w:p>
    <w:p w14:paraId="08BB6E77" w14:textId="77777777" w:rsidR="003E663E" w:rsidRPr="003E663E" w:rsidRDefault="003E663E" w:rsidP="0015754F">
      <w:pPr>
        <w:numPr>
          <w:ilvl w:val="0"/>
          <w:numId w:val="4"/>
        </w:numPr>
        <w:tabs>
          <w:tab w:val="clear" w:pos="720"/>
          <w:tab w:val="num" w:pos="0"/>
        </w:tabs>
        <w:ind w:left="0" w:firstLine="0"/>
        <w:rPr>
          <w:rFonts w:eastAsia="Times New Roman" w:cs="Times New Roman"/>
          <w:szCs w:val="24"/>
          <w:lang w:eastAsia="ru-RU"/>
        </w:rPr>
      </w:pPr>
      <w:proofErr w:type="spellStart"/>
      <w:r w:rsidRPr="003E663E">
        <w:rPr>
          <w:rFonts w:eastAsia="Times New Roman" w:cs="Times New Roman"/>
          <w:szCs w:val="24"/>
          <w:lang w:eastAsia="ru-RU"/>
        </w:rPr>
        <w:t>академиялық</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ұтқырлық</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бағдарламалары</w:t>
      </w:r>
      <w:proofErr w:type="spellEnd"/>
      <w:r w:rsidRPr="003E663E">
        <w:rPr>
          <w:rFonts w:eastAsia="Times New Roman" w:cs="Times New Roman"/>
          <w:szCs w:val="24"/>
          <w:lang w:eastAsia="ru-RU"/>
        </w:rPr>
        <w:t xml:space="preserve"> мен </w:t>
      </w:r>
      <w:proofErr w:type="spellStart"/>
      <w:r w:rsidRPr="003E663E">
        <w:rPr>
          <w:rFonts w:eastAsia="Times New Roman" w:cs="Times New Roman"/>
          <w:szCs w:val="24"/>
          <w:lang w:eastAsia="ru-RU"/>
        </w:rPr>
        <w:t>бірлескен</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білім</w:t>
      </w:r>
      <w:proofErr w:type="spellEnd"/>
      <w:r w:rsidRPr="003E663E">
        <w:rPr>
          <w:rFonts w:eastAsia="Times New Roman" w:cs="Times New Roman"/>
          <w:szCs w:val="24"/>
          <w:lang w:eastAsia="ru-RU"/>
        </w:rPr>
        <w:t xml:space="preserve"> беру </w:t>
      </w:r>
      <w:proofErr w:type="spellStart"/>
      <w:r w:rsidRPr="003E663E">
        <w:rPr>
          <w:rFonts w:eastAsia="Times New Roman" w:cs="Times New Roman"/>
          <w:szCs w:val="24"/>
          <w:lang w:eastAsia="ru-RU"/>
        </w:rPr>
        <w:t>бағдарламаларын</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дамыту</w:t>
      </w:r>
      <w:proofErr w:type="spellEnd"/>
      <w:r w:rsidRPr="003E663E">
        <w:rPr>
          <w:rFonts w:eastAsia="Times New Roman" w:cs="Times New Roman"/>
          <w:szCs w:val="24"/>
          <w:lang w:eastAsia="ru-RU"/>
        </w:rPr>
        <w:t xml:space="preserve">; </w:t>
      </w:r>
    </w:p>
    <w:p w14:paraId="198980A8" w14:textId="77777777" w:rsidR="003E663E" w:rsidRPr="003E663E" w:rsidRDefault="003E663E" w:rsidP="0015754F">
      <w:pPr>
        <w:numPr>
          <w:ilvl w:val="0"/>
          <w:numId w:val="4"/>
        </w:numPr>
        <w:tabs>
          <w:tab w:val="clear" w:pos="720"/>
          <w:tab w:val="num" w:pos="0"/>
        </w:tabs>
        <w:ind w:left="0" w:firstLine="0"/>
        <w:rPr>
          <w:rFonts w:eastAsia="Times New Roman" w:cs="Times New Roman"/>
          <w:szCs w:val="24"/>
          <w:lang w:eastAsia="ru-RU"/>
        </w:rPr>
      </w:pPr>
      <w:proofErr w:type="spellStart"/>
      <w:r w:rsidRPr="003E663E">
        <w:rPr>
          <w:rFonts w:eastAsia="Times New Roman" w:cs="Times New Roman"/>
          <w:szCs w:val="24"/>
          <w:lang w:eastAsia="ru-RU"/>
        </w:rPr>
        <w:t>бірлескен</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зерттеу</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орталықтары</w:t>
      </w:r>
      <w:proofErr w:type="spellEnd"/>
      <w:r w:rsidRPr="003E663E">
        <w:rPr>
          <w:rFonts w:eastAsia="Times New Roman" w:cs="Times New Roman"/>
          <w:szCs w:val="24"/>
          <w:lang w:eastAsia="ru-RU"/>
        </w:rPr>
        <w:t xml:space="preserve"> мен </w:t>
      </w:r>
      <w:proofErr w:type="spellStart"/>
      <w:r w:rsidRPr="003E663E">
        <w:rPr>
          <w:rFonts w:eastAsia="Times New Roman" w:cs="Times New Roman"/>
          <w:szCs w:val="24"/>
          <w:lang w:eastAsia="ru-RU"/>
        </w:rPr>
        <w:t>зертханаларын</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құру</w:t>
      </w:r>
      <w:proofErr w:type="spellEnd"/>
      <w:r w:rsidRPr="003E663E">
        <w:rPr>
          <w:rFonts w:eastAsia="Times New Roman" w:cs="Times New Roman"/>
          <w:szCs w:val="24"/>
          <w:lang w:eastAsia="ru-RU"/>
        </w:rPr>
        <w:t xml:space="preserve">; </w:t>
      </w:r>
    </w:p>
    <w:p w14:paraId="5B13BABC" w14:textId="77777777" w:rsidR="003E663E" w:rsidRPr="0015754F" w:rsidRDefault="003E663E" w:rsidP="0015754F">
      <w:pPr>
        <w:numPr>
          <w:ilvl w:val="0"/>
          <w:numId w:val="4"/>
        </w:numPr>
        <w:tabs>
          <w:tab w:val="clear" w:pos="720"/>
          <w:tab w:val="num" w:pos="0"/>
        </w:tabs>
        <w:ind w:left="0" w:firstLine="0"/>
        <w:rPr>
          <w:rFonts w:eastAsia="Times New Roman" w:cs="Times New Roman"/>
          <w:szCs w:val="24"/>
          <w:lang w:eastAsia="ru-RU"/>
        </w:rPr>
      </w:pPr>
      <w:proofErr w:type="spellStart"/>
      <w:r w:rsidRPr="0015754F">
        <w:rPr>
          <w:rStyle w:val="ypks7kbdpwfgdykd3qb9"/>
          <w:rFonts w:cs="Times New Roman"/>
          <w:szCs w:val="24"/>
        </w:rPr>
        <w:t>Инфрақұрылымдық</w:t>
      </w:r>
      <w:proofErr w:type="spellEnd"/>
      <w:r w:rsidRPr="0015754F">
        <w:rPr>
          <w:rFonts w:cs="Times New Roman"/>
          <w:szCs w:val="24"/>
        </w:rPr>
        <w:t xml:space="preserve"> </w:t>
      </w:r>
      <w:proofErr w:type="spellStart"/>
      <w:r w:rsidRPr="0015754F">
        <w:rPr>
          <w:rStyle w:val="ypks7kbdpwfgdykd3qb9"/>
          <w:rFonts w:cs="Times New Roman"/>
          <w:szCs w:val="24"/>
        </w:rPr>
        <w:t>жобалар</w:t>
      </w:r>
      <w:proofErr w:type="spellEnd"/>
      <w:r w:rsidRPr="0015754F">
        <w:rPr>
          <w:rFonts w:cs="Times New Roman"/>
          <w:szCs w:val="24"/>
        </w:rPr>
        <w:t xml:space="preserve"> </w:t>
      </w:r>
      <w:r w:rsidRPr="0015754F">
        <w:rPr>
          <w:rStyle w:val="ypks7kbdpwfgdykd3qb9"/>
          <w:rFonts w:cs="Times New Roman"/>
          <w:szCs w:val="24"/>
        </w:rPr>
        <w:t>мен</w:t>
      </w:r>
      <w:r w:rsidRPr="0015754F">
        <w:rPr>
          <w:rFonts w:cs="Times New Roman"/>
          <w:szCs w:val="24"/>
        </w:rPr>
        <w:t xml:space="preserve"> </w:t>
      </w:r>
      <w:proofErr w:type="spellStart"/>
      <w:r w:rsidRPr="0015754F">
        <w:rPr>
          <w:rFonts w:cs="Times New Roman"/>
          <w:szCs w:val="24"/>
        </w:rPr>
        <w:t>серіктестіктерді</w:t>
      </w:r>
      <w:proofErr w:type="spellEnd"/>
      <w:r w:rsidRPr="0015754F">
        <w:rPr>
          <w:rFonts w:cs="Times New Roman"/>
          <w:szCs w:val="24"/>
        </w:rPr>
        <w:t xml:space="preserve"> </w:t>
      </w:r>
      <w:proofErr w:type="spellStart"/>
      <w:r w:rsidRPr="0015754F">
        <w:rPr>
          <w:rStyle w:val="ypks7kbdpwfgdykd3qb9"/>
          <w:rFonts w:cs="Times New Roman"/>
          <w:szCs w:val="24"/>
        </w:rPr>
        <w:t>әзірлеу</w:t>
      </w:r>
      <w:proofErr w:type="spellEnd"/>
      <w:r w:rsidRPr="0015754F">
        <w:rPr>
          <w:rFonts w:cs="Times New Roman"/>
          <w:szCs w:val="24"/>
        </w:rPr>
        <w:t xml:space="preserve"> </w:t>
      </w:r>
      <w:proofErr w:type="spellStart"/>
      <w:r w:rsidRPr="0015754F">
        <w:rPr>
          <w:rStyle w:val="ypks7kbdpwfgdykd3qb9"/>
          <w:rFonts w:cs="Times New Roman"/>
          <w:szCs w:val="24"/>
        </w:rPr>
        <w:t>және</w:t>
      </w:r>
      <w:proofErr w:type="spellEnd"/>
      <w:r w:rsidRPr="0015754F">
        <w:rPr>
          <w:rFonts w:cs="Times New Roman"/>
          <w:szCs w:val="24"/>
        </w:rPr>
        <w:t xml:space="preserve"> </w:t>
      </w:r>
      <w:proofErr w:type="spellStart"/>
      <w:r w:rsidRPr="0015754F">
        <w:rPr>
          <w:rStyle w:val="ypks7kbdpwfgdykd3qb9"/>
          <w:rFonts w:cs="Times New Roman"/>
          <w:szCs w:val="24"/>
        </w:rPr>
        <w:t>іске</w:t>
      </w:r>
      <w:proofErr w:type="spellEnd"/>
      <w:r w:rsidRPr="0015754F">
        <w:rPr>
          <w:rFonts w:cs="Times New Roman"/>
          <w:szCs w:val="24"/>
        </w:rPr>
        <w:t xml:space="preserve"> </w:t>
      </w:r>
      <w:proofErr w:type="spellStart"/>
      <w:r w:rsidRPr="0015754F">
        <w:rPr>
          <w:rFonts w:cs="Times New Roman"/>
          <w:szCs w:val="24"/>
        </w:rPr>
        <w:t>асыру</w:t>
      </w:r>
      <w:proofErr w:type="spellEnd"/>
      <w:r w:rsidRPr="0015754F">
        <w:rPr>
          <w:rFonts w:cs="Times New Roman"/>
          <w:szCs w:val="24"/>
        </w:rPr>
        <w:t xml:space="preserve"> </w:t>
      </w:r>
      <w:proofErr w:type="spellStart"/>
      <w:r w:rsidRPr="0015754F">
        <w:rPr>
          <w:rStyle w:val="ypks7kbdpwfgdykd3qb9"/>
          <w:rFonts w:cs="Times New Roman"/>
          <w:szCs w:val="24"/>
        </w:rPr>
        <w:t>арқылы</w:t>
      </w:r>
      <w:proofErr w:type="spellEnd"/>
      <w:r w:rsidRPr="0015754F">
        <w:rPr>
          <w:rFonts w:cs="Times New Roman"/>
          <w:szCs w:val="24"/>
        </w:rPr>
        <w:t xml:space="preserve"> </w:t>
      </w:r>
      <w:proofErr w:type="spellStart"/>
      <w:r w:rsidRPr="0015754F">
        <w:rPr>
          <w:rStyle w:val="ypks7kbdpwfgdykd3qb9"/>
          <w:rFonts w:cs="Times New Roman"/>
          <w:szCs w:val="24"/>
        </w:rPr>
        <w:t>цифрлық</w:t>
      </w:r>
      <w:proofErr w:type="spellEnd"/>
      <w:r w:rsidRPr="0015754F">
        <w:rPr>
          <w:rFonts w:cs="Times New Roman"/>
          <w:szCs w:val="24"/>
        </w:rPr>
        <w:t xml:space="preserve"> </w:t>
      </w:r>
      <w:proofErr w:type="spellStart"/>
      <w:r w:rsidRPr="0015754F">
        <w:rPr>
          <w:rStyle w:val="ypks7kbdpwfgdykd3qb9"/>
          <w:rFonts w:cs="Times New Roman"/>
          <w:szCs w:val="24"/>
        </w:rPr>
        <w:t>инфрақұрылымды</w:t>
      </w:r>
      <w:proofErr w:type="spellEnd"/>
      <w:r w:rsidRPr="0015754F">
        <w:rPr>
          <w:rFonts w:cs="Times New Roman"/>
          <w:szCs w:val="24"/>
        </w:rPr>
        <w:t xml:space="preserve"> </w:t>
      </w:r>
      <w:r w:rsidRPr="0015754F">
        <w:rPr>
          <w:rStyle w:val="ypks7kbdpwfgdykd3qb9"/>
          <w:rFonts w:cs="Times New Roman"/>
          <w:szCs w:val="24"/>
        </w:rPr>
        <w:t>(5G,</w:t>
      </w:r>
      <w:r w:rsidRPr="0015754F">
        <w:rPr>
          <w:rFonts w:cs="Times New Roman"/>
          <w:szCs w:val="24"/>
        </w:rPr>
        <w:t xml:space="preserve"> </w:t>
      </w:r>
      <w:proofErr w:type="spellStart"/>
      <w:r w:rsidRPr="0015754F">
        <w:rPr>
          <w:rStyle w:val="ypks7kbdpwfgdykd3qb9"/>
          <w:rFonts w:cs="Times New Roman"/>
          <w:szCs w:val="24"/>
        </w:rPr>
        <w:t>бұлтты</w:t>
      </w:r>
      <w:proofErr w:type="spellEnd"/>
      <w:r w:rsidRPr="0015754F">
        <w:rPr>
          <w:rFonts w:cs="Times New Roman"/>
          <w:szCs w:val="24"/>
        </w:rPr>
        <w:t xml:space="preserve"> </w:t>
      </w:r>
      <w:proofErr w:type="spellStart"/>
      <w:r w:rsidRPr="0015754F">
        <w:rPr>
          <w:rStyle w:val="ypks7kbdpwfgdykd3qb9"/>
          <w:rFonts w:cs="Times New Roman"/>
          <w:szCs w:val="24"/>
        </w:rPr>
        <w:t>сервистер</w:t>
      </w:r>
      <w:proofErr w:type="spellEnd"/>
      <w:r w:rsidRPr="0015754F">
        <w:rPr>
          <w:rStyle w:val="ypks7kbdpwfgdykd3qb9"/>
          <w:rFonts w:cs="Times New Roman"/>
          <w:szCs w:val="24"/>
        </w:rPr>
        <w:t>,</w:t>
      </w:r>
      <w:r w:rsidRPr="0015754F">
        <w:rPr>
          <w:rFonts w:cs="Times New Roman"/>
          <w:szCs w:val="24"/>
        </w:rPr>
        <w:t xml:space="preserve"> </w:t>
      </w:r>
      <w:proofErr w:type="spellStart"/>
      <w:r w:rsidRPr="0015754F">
        <w:rPr>
          <w:rStyle w:val="ypks7kbdpwfgdykd3qb9"/>
          <w:rFonts w:cs="Times New Roman"/>
          <w:szCs w:val="24"/>
        </w:rPr>
        <w:t>IoT</w:t>
      </w:r>
      <w:proofErr w:type="spellEnd"/>
      <w:r w:rsidRPr="0015754F">
        <w:rPr>
          <w:rStyle w:val="ypks7kbdpwfgdykd3qb9"/>
          <w:rFonts w:cs="Times New Roman"/>
          <w:szCs w:val="24"/>
        </w:rPr>
        <w:t>)</w:t>
      </w:r>
      <w:r w:rsidRPr="0015754F">
        <w:rPr>
          <w:rFonts w:cs="Times New Roman"/>
          <w:szCs w:val="24"/>
        </w:rPr>
        <w:t xml:space="preserve"> </w:t>
      </w:r>
      <w:proofErr w:type="spellStart"/>
      <w:r w:rsidRPr="0015754F">
        <w:rPr>
          <w:rStyle w:val="ypks7kbdpwfgdykd3qb9"/>
          <w:rFonts w:cs="Times New Roman"/>
          <w:szCs w:val="24"/>
        </w:rPr>
        <w:t>дамыту</w:t>
      </w:r>
      <w:proofErr w:type="spellEnd"/>
      <w:r w:rsidRPr="0015754F">
        <w:rPr>
          <w:rFonts w:cs="Times New Roman"/>
          <w:szCs w:val="24"/>
        </w:rPr>
        <w:t>;</w:t>
      </w:r>
    </w:p>
    <w:p w14:paraId="25954568" w14:textId="77777777" w:rsidR="003E663E" w:rsidRPr="0015754F" w:rsidRDefault="003E663E" w:rsidP="0015754F">
      <w:pPr>
        <w:numPr>
          <w:ilvl w:val="0"/>
          <w:numId w:val="4"/>
        </w:numPr>
        <w:tabs>
          <w:tab w:val="clear" w:pos="720"/>
          <w:tab w:val="num" w:pos="0"/>
        </w:tabs>
        <w:ind w:left="0" w:firstLine="0"/>
        <w:rPr>
          <w:rFonts w:eastAsia="Times New Roman" w:cs="Times New Roman"/>
          <w:szCs w:val="24"/>
          <w:lang w:eastAsia="ru-RU"/>
        </w:rPr>
      </w:pPr>
      <w:proofErr w:type="spellStart"/>
      <w:r w:rsidRPr="003E663E">
        <w:rPr>
          <w:rFonts w:eastAsia="Times New Roman" w:cs="Times New Roman"/>
          <w:szCs w:val="24"/>
          <w:lang w:eastAsia="ru-RU"/>
        </w:rPr>
        <w:t>жеке</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секторды</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Цифрлық</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Жібек</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жолы</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жобаларына</w:t>
      </w:r>
      <w:proofErr w:type="spellEnd"/>
      <w:r w:rsidRPr="003E663E">
        <w:rPr>
          <w:rFonts w:eastAsia="Times New Roman" w:cs="Times New Roman"/>
          <w:szCs w:val="24"/>
          <w:lang w:eastAsia="ru-RU"/>
        </w:rPr>
        <w:t xml:space="preserve"> </w:t>
      </w:r>
      <w:proofErr w:type="spellStart"/>
      <w:r w:rsidRPr="003E663E">
        <w:rPr>
          <w:rFonts w:eastAsia="Times New Roman" w:cs="Times New Roman"/>
          <w:szCs w:val="24"/>
          <w:lang w:eastAsia="ru-RU"/>
        </w:rPr>
        <w:t>тарту</w:t>
      </w:r>
      <w:proofErr w:type="spellEnd"/>
      <w:r w:rsidRPr="003E663E">
        <w:rPr>
          <w:rFonts w:eastAsia="Times New Roman" w:cs="Times New Roman"/>
          <w:szCs w:val="24"/>
          <w:lang w:eastAsia="ru-RU"/>
        </w:rPr>
        <w:t xml:space="preserve">; </w:t>
      </w:r>
    </w:p>
    <w:p w14:paraId="5DACF7A3" w14:textId="453BE38C" w:rsidR="00AB138C" w:rsidRPr="0015754F" w:rsidRDefault="003E663E" w:rsidP="0015754F">
      <w:pPr>
        <w:numPr>
          <w:ilvl w:val="0"/>
          <w:numId w:val="4"/>
        </w:numPr>
        <w:tabs>
          <w:tab w:val="clear" w:pos="720"/>
          <w:tab w:val="num" w:pos="0"/>
        </w:tabs>
        <w:ind w:left="0" w:firstLine="0"/>
        <w:rPr>
          <w:rFonts w:eastAsia="Times New Roman" w:cs="Times New Roman"/>
          <w:szCs w:val="24"/>
          <w:lang w:eastAsia="ru-RU"/>
        </w:rPr>
      </w:pPr>
      <w:proofErr w:type="spellStart"/>
      <w:r w:rsidRPr="0015754F">
        <w:rPr>
          <w:rStyle w:val="ypks7kbdpwfgdykd3qb9"/>
          <w:rFonts w:cs="Times New Roman"/>
          <w:szCs w:val="24"/>
        </w:rPr>
        <w:t>Ынтымақтастықтың</w:t>
      </w:r>
      <w:proofErr w:type="spellEnd"/>
      <w:r w:rsidRPr="0015754F">
        <w:rPr>
          <w:rFonts w:cs="Times New Roman"/>
          <w:szCs w:val="24"/>
        </w:rPr>
        <w:t xml:space="preserve"> </w:t>
      </w:r>
      <w:proofErr w:type="spellStart"/>
      <w:r w:rsidRPr="0015754F">
        <w:rPr>
          <w:rStyle w:val="ypks7kbdpwfgdykd3qb9"/>
          <w:rFonts w:cs="Times New Roman"/>
          <w:szCs w:val="24"/>
        </w:rPr>
        <w:t>көпжақты</w:t>
      </w:r>
      <w:proofErr w:type="spellEnd"/>
      <w:r w:rsidRPr="0015754F">
        <w:rPr>
          <w:rFonts w:cs="Times New Roman"/>
          <w:szCs w:val="24"/>
        </w:rPr>
        <w:t xml:space="preserve"> </w:t>
      </w:r>
      <w:proofErr w:type="spellStart"/>
      <w:r w:rsidRPr="0015754F">
        <w:rPr>
          <w:rStyle w:val="ypks7kbdpwfgdykd3qb9"/>
          <w:rFonts w:cs="Times New Roman"/>
          <w:szCs w:val="24"/>
        </w:rPr>
        <w:t>форматтарын</w:t>
      </w:r>
      <w:proofErr w:type="spellEnd"/>
      <w:r w:rsidRPr="0015754F">
        <w:rPr>
          <w:rFonts w:cs="Times New Roman"/>
          <w:szCs w:val="24"/>
        </w:rPr>
        <w:t xml:space="preserve"> </w:t>
      </w:r>
      <w:proofErr w:type="spellStart"/>
      <w:r w:rsidRPr="0015754F">
        <w:rPr>
          <w:rStyle w:val="ypks7kbdpwfgdykd3qb9"/>
          <w:rFonts w:cs="Times New Roman"/>
          <w:szCs w:val="24"/>
        </w:rPr>
        <w:t>дамыту</w:t>
      </w:r>
      <w:proofErr w:type="spellEnd"/>
      <w:r w:rsidRPr="0015754F">
        <w:rPr>
          <w:rFonts w:cs="Times New Roman"/>
          <w:szCs w:val="24"/>
        </w:rPr>
        <w:t xml:space="preserve"> </w:t>
      </w:r>
      <w:r w:rsidRPr="0015754F">
        <w:rPr>
          <w:rStyle w:val="ypks7kbdpwfgdykd3qb9"/>
          <w:rFonts w:cs="Times New Roman"/>
          <w:szCs w:val="24"/>
        </w:rPr>
        <w:t>(</w:t>
      </w:r>
      <w:proofErr w:type="spellStart"/>
      <w:r w:rsidRPr="0015754F">
        <w:rPr>
          <w:rStyle w:val="ypks7kbdpwfgdykd3qb9"/>
          <w:rFonts w:cs="Times New Roman"/>
          <w:szCs w:val="24"/>
        </w:rPr>
        <w:t>мемлекет</w:t>
      </w:r>
      <w:proofErr w:type="spellEnd"/>
      <w:r w:rsidRPr="0015754F">
        <w:rPr>
          <w:rStyle w:val="ypks7kbdpwfgdykd3qb9"/>
          <w:rFonts w:cs="Times New Roman"/>
          <w:szCs w:val="24"/>
        </w:rPr>
        <w:t>-бизнес-</w:t>
      </w:r>
      <w:proofErr w:type="spellStart"/>
      <w:r w:rsidRPr="0015754F">
        <w:rPr>
          <w:rStyle w:val="ypks7kbdpwfgdykd3qb9"/>
          <w:rFonts w:cs="Times New Roman"/>
          <w:szCs w:val="24"/>
        </w:rPr>
        <w:t>ғылым</w:t>
      </w:r>
      <w:proofErr w:type="spellEnd"/>
      <w:r w:rsidRPr="0015754F">
        <w:rPr>
          <w:rStyle w:val="ypks7kbdpwfgdykd3qb9"/>
          <w:rFonts w:cs="Times New Roman"/>
          <w:szCs w:val="24"/>
        </w:rPr>
        <w:t>).</w:t>
      </w:r>
    </w:p>
    <w:p w14:paraId="764F8594" w14:textId="77777777" w:rsidR="00C06442" w:rsidRPr="0015754F" w:rsidRDefault="00C06442" w:rsidP="0015754F">
      <w:pPr>
        <w:ind w:firstLine="0"/>
        <w:rPr>
          <w:rFonts w:cs="Times New Roman"/>
          <w:szCs w:val="24"/>
          <w:lang w:val="kk-KZ" w:eastAsia="ru-RU"/>
        </w:rPr>
      </w:pPr>
      <w:r w:rsidRPr="0015754F">
        <w:rPr>
          <w:rFonts w:cs="Times New Roman"/>
          <w:b/>
          <w:bCs/>
          <w:szCs w:val="24"/>
          <w:lang w:val="kk-KZ" w:eastAsia="ru-RU"/>
        </w:rPr>
        <w:t>Форум жұмысының негізгі тақырыптық бағыттары:</w:t>
      </w:r>
    </w:p>
    <w:p w14:paraId="09563F54" w14:textId="45C9EE00" w:rsidR="003E663E" w:rsidRPr="0015754F" w:rsidRDefault="003E663E" w:rsidP="0015754F">
      <w:pPr>
        <w:pStyle w:val="ae"/>
        <w:numPr>
          <w:ilvl w:val="0"/>
          <w:numId w:val="1"/>
        </w:numPr>
        <w:spacing w:after="0" w:line="240" w:lineRule="auto"/>
        <w:rPr>
          <w:rFonts w:ascii="Times New Roman" w:eastAsiaTheme="minorHAnsi" w:hAnsi="Times New Roman"/>
          <w:sz w:val="24"/>
          <w:lang w:val="kk-KZ" w:eastAsia="ru-RU"/>
        </w:rPr>
      </w:pPr>
      <w:r w:rsidRPr="0015754F">
        <w:rPr>
          <w:rFonts w:ascii="Times New Roman" w:hAnsi="Times New Roman"/>
          <w:b/>
          <w:bCs/>
          <w:sz w:val="24"/>
          <w:lang w:val="kk-KZ" w:eastAsia="ru-RU"/>
        </w:rPr>
        <w:t>Халықаралық қатынастар, аймақтану және шығыстану</w:t>
      </w:r>
      <w:r w:rsidRPr="0015754F">
        <w:rPr>
          <w:rFonts w:ascii="Times New Roman" w:hAnsi="Times New Roman"/>
          <w:sz w:val="24"/>
          <w:lang w:val="kk-KZ" w:eastAsia="ru-RU"/>
        </w:rPr>
        <w:br/>
      </w:r>
      <w:r w:rsidR="00C06442" w:rsidRPr="0015754F">
        <w:rPr>
          <w:rFonts w:ascii="Times New Roman" w:hAnsi="Times New Roman"/>
          <w:sz w:val="24"/>
          <w:lang w:val="kk-KZ" w:eastAsia="ru-RU"/>
        </w:rPr>
        <w:t>(</w:t>
      </w:r>
      <w:r w:rsidRPr="0015754F">
        <w:rPr>
          <w:rFonts w:ascii="Times New Roman" w:hAnsi="Times New Roman"/>
          <w:sz w:val="24"/>
          <w:lang w:val="kk-KZ" w:eastAsia="ru-RU"/>
        </w:rPr>
        <w:t>Секция Digital Silk Road бастамасының халықаралық жүйеге, өңірлік интеграцияға және мәдениетаралық коммуникацияға ықпалын талдауға арналған. Өңірлердің цифрлық байланыстылығы, қатысушы елдердің даму стратегияларын салыстырмалы талдау, сондай-ақ цифрландыру жағдайындағы мәдени және гуманитарлық үдерістердің трансформациясы мәселелері қарастырылады.</w:t>
      </w:r>
      <w:r w:rsidR="00C06442" w:rsidRPr="0015754F">
        <w:rPr>
          <w:rFonts w:ascii="Times New Roman" w:hAnsi="Times New Roman"/>
          <w:sz w:val="24"/>
          <w:lang w:val="kk-KZ" w:eastAsia="ru-RU"/>
        </w:rPr>
        <w:t>)</w:t>
      </w:r>
    </w:p>
    <w:p w14:paraId="59E1D841" w14:textId="77777777" w:rsidR="00C06442" w:rsidRPr="0015754F" w:rsidRDefault="00C06442" w:rsidP="0015754F">
      <w:pPr>
        <w:pStyle w:val="af0"/>
        <w:numPr>
          <w:ilvl w:val="0"/>
          <w:numId w:val="1"/>
        </w:numPr>
        <w:jc w:val="both"/>
        <w:rPr>
          <w:rFonts w:ascii="Times New Roman" w:hAnsi="Times New Roman" w:cs="Times New Roman"/>
          <w:bCs/>
          <w:sz w:val="24"/>
          <w:szCs w:val="24"/>
          <w:lang w:val="kk-KZ"/>
        </w:rPr>
      </w:pPr>
      <w:r w:rsidRPr="0015754F">
        <w:rPr>
          <w:rFonts w:ascii="Times New Roman" w:eastAsiaTheme="minorHAnsi" w:hAnsi="Times New Roman" w:cs="Times New Roman"/>
          <w:b/>
          <w:bCs/>
          <w:sz w:val="24"/>
          <w:szCs w:val="24"/>
          <w:lang w:val="kk-KZ"/>
        </w:rPr>
        <w:t>Халықаралық құқық және цифрлық реттеу</w:t>
      </w:r>
    </w:p>
    <w:p w14:paraId="48D5C3B0" w14:textId="77777777" w:rsidR="00C06442" w:rsidRPr="0015754F" w:rsidRDefault="00C06442" w:rsidP="0015754F">
      <w:pPr>
        <w:pStyle w:val="af0"/>
        <w:ind w:left="360"/>
        <w:jc w:val="both"/>
        <w:rPr>
          <w:rFonts w:ascii="Times New Roman" w:eastAsiaTheme="minorHAnsi" w:hAnsi="Times New Roman" w:cs="Times New Roman"/>
          <w:sz w:val="24"/>
          <w:szCs w:val="24"/>
          <w:lang w:val="kk-KZ"/>
        </w:rPr>
      </w:pPr>
      <w:r w:rsidRPr="0015754F">
        <w:rPr>
          <w:rFonts w:ascii="Times New Roman" w:eastAsiaTheme="minorHAnsi" w:hAnsi="Times New Roman" w:cs="Times New Roman"/>
          <w:sz w:val="24"/>
          <w:szCs w:val="24"/>
          <w:lang w:val="kk-KZ"/>
        </w:rPr>
        <w:t>(Секция аясында трансшекаралық деректердің құқықтық режимдері, жасанды интеллектіні реттеу, киберқауіпсіздік, цифрлық егемендік және электрондық сауда саласындағы халықаралық келісімдер мәселелері талқыланады.)</w:t>
      </w:r>
    </w:p>
    <w:p w14:paraId="7523D333" w14:textId="591C2B5F" w:rsidR="00244C20" w:rsidRPr="0015754F" w:rsidRDefault="00244C20" w:rsidP="0015754F">
      <w:pPr>
        <w:pStyle w:val="af0"/>
        <w:numPr>
          <w:ilvl w:val="0"/>
          <w:numId w:val="1"/>
        </w:numPr>
        <w:jc w:val="both"/>
        <w:rPr>
          <w:rFonts w:ascii="Times New Roman" w:hAnsi="Times New Roman" w:cs="Times New Roman"/>
          <w:bCs/>
          <w:sz w:val="24"/>
          <w:szCs w:val="24"/>
          <w:lang w:val="kk-KZ"/>
        </w:rPr>
      </w:pPr>
      <w:r w:rsidRPr="0015754F">
        <w:rPr>
          <w:rFonts w:ascii="Times New Roman" w:eastAsiaTheme="minorHAnsi" w:hAnsi="Times New Roman" w:cs="Times New Roman"/>
          <w:b/>
          <w:bCs/>
          <w:sz w:val="24"/>
          <w:szCs w:val="24"/>
          <w:lang w:val="kk-KZ"/>
        </w:rPr>
        <w:lastRenderedPageBreak/>
        <w:t>Әлемдік экономика және цифрлық бағыттар</w:t>
      </w:r>
      <w:r w:rsidRPr="0015754F">
        <w:rPr>
          <w:rFonts w:ascii="Times New Roman" w:eastAsiaTheme="minorHAnsi" w:hAnsi="Times New Roman" w:cs="Times New Roman"/>
          <w:sz w:val="24"/>
          <w:szCs w:val="24"/>
          <w:lang w:val="kk-KZ"/>
        </w:rPr>
        <w:br/>
        <w:t>(Секция Digital Silk Road бастамасының әлемдік экономиканы, халықаралық сауданы, электрондық коммерцияны, қаржылық технологияларды, цифрлық платформаларды және тұрақты инвестициялық модельдерді дамытудағы трансформациялық рөлін зерттеуге арналған.)</w:t>
      </w:r>
    </w:p>
    <w:p w14:paraId="3B3649E4" w14:textId="77777777" w:rsidR="00244C20" w:rsidRPr="0015754F" w:rsidRDefault="00244C20" w:rsidP="0015754F">
      <w:pPr>
        <w:pStyle w:val="af0"/>
        <w:numPr>
          <w:ilvl w:val="0"/>
          <w:numId w:val="1"/>
        </w:numPr>
        <w:jc w:val="both"/>
        <w:rPr>
          <w:rFonts w:ascii="Times New Roman" w:hAnsi="Times New Roman" w:cs="Times New Roman"/>
          <w:bCs/>
          <w:sz w:val="24"/>
          <w:szCs w:val="24"/>
          <w:lang w:val="kk-KZ"/>
        </w:rPr>
      </w:pPr>
      <w:r w:rsidRPr="0015754F">
        <w:rPr>
          <w:rFonts w:ascii="Times New Roman" w:eastAsiaTheme="minorHAnsi" w:hAnsi="Times New Roman" w:cs="Times New Roman"/>
          <w:b/>
          <w:bCs/>
          <w:sz w:val="24"/>
          <w:szCs w:val="24"/>
          <w:lang w:val="kk-KZ"/>
        </w:rPr>
        <w:t>Цифрлық білім беру контексіндегі педагогикалық және филологиялық ғылымдар</w:t>
      </w:r>
      <w:r w:rsidRPr="0015754F">
        <w:rPr>
          <w:rFonts w:ascii="Times New Roman" w:eastAsiaTheme="minorHAnsi" w:hAnsi="Times New Roman" w:cs="Times New Roman"/>
          <w:sz w:val="24"/>
          <w:szCs w:val="24"/>
          <w:lang w:val="kk-KZ"/>
        </w:rPr>
        <w:br/>
        <w:t>(Жасанды интеллектіні білім беру процесіне және филологиялық ғылымдарға енгізу, цифрлық құзыреттерді қалыптастыру, бірлескен білім беру бағдарламалары мен онлайн-платформаларды дамыту мәселелері қарастырылады.)</w:t>
      </w:r>
    </w:p>
    <w:p w14:paraId="44BF4C2F" w14:textId="5DD5C895" w:rsidR="00244C20" w:rsidRPr="0015754F" w:rsidRDefault="00244C20" w:rsidP="0015754F">
      <w:pPr>
        <w:pStyle w:val="af0"/>
        <w:numPr>
          <w:ilvl w:val="0"/>
          <w:numId w:val="1"/>
        </w:numPr>
        <w:jc w:val="both"/>
        <w:rPr>
          <w:rFonts w:ascii="Times New Roman" w:hAnsi="Times New Roman" w:cs="Times New Roman"/>
          <w:bCs/>
          <w:sz w:val="24"/>
          <w:szCs w:val="24"/>
          <w:lang w:val="kk-KZ"/>
        </w:rPr>
      </w:pPr>
      <w:r w:rsidRPr="0015754F">
        <w:rPr>
          <w:rFonts w:ascii="Times New Roman" w:eastAsiaTheme="minorHAnsi" w:hAnsi="Times New Roman" w:cs="Times New Roman"/>
          <w:b/>
          <w:bCs/>
          <w:sz w:val="24"/>
          <w:szCs w:val="24"/>
          <w:lang w:val="kk-KZ"/>
        </w:rPr>
        <w:t>Цифрлық дәуірдегі туризм және медиакоммуникациялар</w:t>
      </w:r>
      <w:r w:rsidRPr="0015754F">
        <w:rPr>
          <w:rFonts w:ascii="Times New Roman" w:eastAsiaTheme="minorHAnsi" w:hAnsi="Times New Roman" w:cs="Times New Roman"/>
          <w:sz w:val="24"/>
          <w:szCs w:val="24"/>
          <w:lang w:val="kk-KZ"/>
        </w:rPr>
        <w:br/>
      </w:r>
      <w:r w:rsidR="0091772A" w:rsidRPr="0015754F">
        <w:rPr>
          <w:rFonts w:ascii="Times New Roman" w:eastAsiaTheme="minorHAnsi" w:hAnsi="Times New Roman" w:cs="Times New Roman"/>
          <w:sz w:val="24"/>
          <w:szCs w:val="24"/>
          <w:lang w:val="kk-KZ"/>
        </w:rPr>
        <w:t>(</w:t>
      </w:r>
      <w:r w:rsidRPr="0015754F">
        <w:rPr>
          <w:rFonts w:ascii="Times New Roman" w:eastAsiaTheme="minorHAnsi" w:hAnsi="Times New Roman" w:cs="Times New Roman"/>
          <w:sz w:val="24"/>
          <w:szCs w:val="24"/>
          <w:lang w:val="kk-KZ"/>
        </w:rPr>
        <w:t>Цифрлық туристік платформалар, smart destinations, виртуалды туризм, цифрлық маркетинг және туристік ағымдарды тұрақты басқару мәселелері талданады. Сонымен қатар цифрлық журналистиканың трансформациясы, медиаконтент өндірісінде AI қолдану, цифрлық медианың этикалық стандарттары және дезинформациямен күрес мәселелері талқыланады.</w:t>
      </w:r>
      <w:r w:rsidR="0091772A" w:rsidRPr="0015754F">
        <w:rPr>
          <w:rFonts w:ascii="Times New Roman" w:eastAsiaTheme="minorHAnsi" w:hAnsi="Times New Roman" w:cs="Times New Roman"/>
          <w:sz w:val="24"/>
          <w:szCs w:val="24"/>
          <w:lang w:val="kk-KZ"/>
        </w:rPr>
        <w:t>)</w:t>
      </w:r>
    </w:p>
    <w:p w14:paraId="4903F8DE" w14:textId="77777777" w:rsidR="004D74EB" w:rsidRPr="0015754F" w:rsidRDefault="004D74EB" w:rsidP="0015754F">
      <w:pPr>
        <w:pStyle w:val="af0"/>
        <w:ind w:left="720"/>
        <w:jc w:val="both"/>
        <w:rPr>
          <w:rFonts w:ascii="Times New Roman" w:hAnsi="Times New Roman" w:cs="Times New Roman"/>
          <w:sz w:val="24"/>
          <w:szCs w:val="24"/>
          <w:lang w:val="kk-KZ"/>
        </w:rPr>
      </w:pPr>
    </w:p>
    <w:p w14:paraId="7B7A2FB3" w14:textId="65486058" w:rsidR="0091772A" w:rsidRPr="0091772A" w:rsidRDefault="00AE7C58" w:rsidP="0015754F">
      <w:pPr>
        <w:ind w:firstLine="0"/>
        <w:rPr>
          <w:rFonts w:eastAsia="Times New Roman" w:cs="Times New Roman"/>
          <w:szCs w:val="24"/>
          <w:lang w:val="kk-KZ" w:eastAsia="ru-RU"/>
        </w:rPr>
      </w:pPr>
      <w:r>
        <w:rPr>
          <w:rFonts w:eastAsia="Times New Roman" w:cs="Times New Roman"/>
          <w:b/>
          <w:bCs/>
          <w:szCs w:val="24"/>
          <w:lang w:val="kk-KZ" w:eastAsia="ru-RU"/>
        </w:rPr>
        <w:t xml:space="preserve">         </w:t>
      </w:r>
      <w:r w:rsidR="0091772A" w:rsidRPr="0015754F">
        <w:rPr>
          <w:rFonts w:eastAsia="Times New Roman" w:cs="Times New Roman"/>
          <w:b/>
          <w:bCs/>
          <w:szCs w:val="24"/>
          <w:lang w:val="kk-KZ" w:eastAsia="ru-RU"/>
        </w:rPr>
        <w:t>Форумға қатысу форматы:</w:t>
      </w:r>
      <w:r w:rsidR="0091772A" w:rsidRPr="0091772A">
        <w:rPr>
          <w:rFonts w:eastAsia="Times New Roman" w:cs="Times New Roman"/>
          <w:szCs w:val="24"/>
          <w:lang w:val="kk-KZ" w:eastAsia="ru-RU"/>
        </w:rPr>
        <w:t xml:space="preserve"> күндізгі, сырттай.</w:t>
      </w:r>
    </w:p>
    <w:p w14:paraId="296285A0" w14:textId="77777777" w:rsidR="0091772A" w:rsidRPr="0015754F" w:rsidRDefault="0091772A" w:rsidP="0015754F">
      <w:pPr>
        <w:pStyle w:val="21"/>
        <w:ind w:firstLine="540"/>
        <w:outlineLvl w:val="0"/>
        <w:rPr>
          <w:rFonts w:eastAsiaTheme="minorHAnsi"/>
          <w:color w:val="auto"/>
          <w:sz w:val="24"/>
          <w:szCs w:val="24"/>
          <w:lang w:val="kk-KZ" w:eastAsia="en-US"/>
        </w:rPr>
      </w:pPr>
      <w:r w:rsidRPr="0015754F">
        <w:rPr>
          <w:rFonts w:eastAsiaTheme="minorHAnsi"/>
          <w:b/>
          <w:bCs/>
          <w:color w:val="auto"/>
          <w:sz w:val="24"/>
          <w:szCs w:val="24"/>
          <w:lang w:val="kk-KZ" w:eastAsia="en-US"/>
        </w:rPr>
        <w:t>Мақалаларды ұсыну мерзімі:</w:t>
      </w:r>
      <w:r w:rsidRPr="0015754F">
        <w:rPr>
          <w:rFonts w:eastAsiaTheme="minorHAnsi"/>
          <w:color w:val="auto"/>
          <w:sz w:val="24"/>
          <w:szCs w:val="24"/>
          <w:lang w:val="kk-KZ" w:eastAsia="en-US"/>
        </w:rPr>
        <w:t xml:space="preserve"> 2026 жылғы 11 маусымға дейін.</w:t>
      </w:r>
    </w:p>
    <w:p w14:paraId="2951156B" w14:textId="332F1A7E" w:rsidR="0091772A" w:rsidRPr="0015754F" w:rsidRDefault="0091772A" w:rsidP="0015754F">
      <w:pPr>
        <w:ind w:firstLine="540"/>
        <w:jc w:val="both"/>
        <w:outlineLvl w:val="0"/>
        <w:rPr>
          <w:rFonts w:cs="Times New Roman"/>
          <w:b/>
          <w:bCs/>
          <w:szCs w:val="24"/>
          <w:lang w:val="kk-KZ"/>
        </w:rPr>
      </w:pPr>
      <w:r w:rsidRPr="0015754F">
        <w:rPr>
          <w:rFonts w:cs="Times New Roman"/>
          <w:szCs w:val="24"/>
          <w:lang w:val="kk-KZ"/>
        </w:rPr>
        <w:t xml:space="preserve">Мақала форумның жауапты хатшысы </w:t>
      </w:r>
      <w:r w:rsidRPr="0015754F">
        <w:rPr>
          <w:rFonts w:cs="Times New Roman"/>
          <w:b/>
          <w:bCs/>
          <w:szCs w:val="24"/>
          <w:lang w:val="kk-KZ"/>
        </w:rPr>
        <w:t>Әлия Түсіпованың</w:t>
      </w:r>
      <w:r w:rsidRPr="0015754F">
        <w:rPr>
          <w:rFonts w:cs="Times New Roman"/>
          <w:szCs w:val="24"/>
          <w:lang w:val="kk-KZ"/>
        </w:rPr>
        <w:t xml:space="preserve"> электрондық мекенжайына жіберілу қажет: </w:t>
      </w:r>
      <w:hyperlink r:id="rId10" w:history="1">
        <w:r w:rsidRPr="0015754F">
          <w:rPr>
            <w:rStyle w:val="a3"/>
            <w:rFonts w:cs="Times New Roman"/>
            <w:b/>
            <w:bCs/>
            <w:szCs w:val="24"/>
            <w:lang w:val="kk-KZ"/>
          </w:rPr>
          <w:t>tusupova.a@ablaikhan.kz</w:t>
        </w:r>
      </w:hyperlink>
    </w:p>
    <w:p w14:paraId="1E4EEF85" w14:textId="6A9D22E8" w:rsidR="00850AAC" w:rsidRPr="0015754F" w:rsidRDefault="00850AAC" w:rsidP="0015754F">
      <w:pPr>
        <w:ind w:firstLine="540"/>
        <w:jc w:val="both"/>
        <w:outlineLvl w:val="0"/>
        <w:rPr>
          <w:rFonts w:cs="Times New Roman"/>
          <w:szCs w:val="24"/>
          <w:lang w:val="kk-KZ"/>
        </w:rPr>
      </w:pPr>
      <w:r w:rsidRPr="0015754F">
        <w:rPr>
          <w:rFonts w:cs="Times New Roman"/>
          <w:szCs w:val="24"/>
          <w:lang w:val="kk-KZ"/>
        </w:rPr>
        <w:t xml:space="preserve">Тел. </w:t>
      </w:r>
      <w:r w:rsidR="00146164" w:rsidRPr="0015754F">
        <w:rPr>
          <w:rFonts w:cs="Times New Roman"/>
          <w:szCs w:val="24"/>
          <w:lang w:val="kk-KZ"/>
        </w:rPr>
        <w:t>+77055750607</w:t>
      </w:r>
      <w:r w:rsidR="00AB138C" w:rsidRPr="0015754F">
        <w:rPr>
          <w:rFonts w:cs="Times New Roman"/>
          <w:szCs w:val="24"/>
          <w:lang w:val="kk-KZ"/>
        </w:rPr>
        <w:t>; +77015772239</w:t>
      </w:r>
    </w:p>
    <w:p w14:paraId="401ADA62" w14:textId="77777777" w:rsidR="0091772A" w:rsidRPr="0015754F" w:rsidRDefault="0091772A" w:rsidP="0015754F">
      <w:pPr>
        <w:ind w:firstLine="540"/>
        <w:jc w:val="both"/>
        <w:outlineLvl w:val="0"/>
        <w:rPr>
          <w:rFonts w:cs="Times New Roman"/>
          <w:szCs w:val="24"/>
          <w:lang w:val="kk-KZ"/>
        </w:rPr>
      </w:pPr>
      <w:r w:rsidRPr="0015754F">
        <w:rPr>
          <w:rFonts w:cs="Times New Roman"/>
          <w:b/>
          <w:bCs/>
          <w:szCs w:val="24"/>
          <w:lang w:val="kk-KZ"/>
        </w:rPr>
        <w:t>Жарияланым құны:</w:t>
      </w:r>
      <w:r w:rsidRPr="0015754F">
        <w:rPr>
          <w:rFonts w:cs="Times New Roman"/>
          <w:szCs w:val="24"/>
          <w:lang w:val="kk-KZ"/>
        </w:rPr>
        <w:t xml:space="preserve"> 5 000 теңге.</w:t>
      </w:r>
    </w:p>
    <w:p w14:paraId="6EFC03E6" w14:textId="0A096A81" w:rsidR="0015754F" w:rsidRPr="0015754F" w:rsidRDefault="0015754F" w:rsidP="0015754F">
      <w:pPr>
        <w:jc w:val="both"/>
        <w:rPr>
          <w:rFonts w:cs="Times New Roman"/>
          <w:szCs w:val="24"/>
          <w:lang w:val="kk-KZ"/>
        </w:rPr>
      </w:pPr>
      <w:r w:rsidRPr="0015754F">
        <w:rPr>
          <w:rFonts w:cs="Times New Roman"/>
          <w:szCs w:val="24"/>
          <w:lang w:val="kk-KZ"/>
        </w:rPr>
        <w:t xml:space="preserve">Авторлар мақаланы жіберу барысында хат мәтінінде мақаланың </w:t>
      </w:r>
      <w:r w:rsidRPr="00A42A41">
        <w:rPr>
          <w:rFonts w:cs="Times New Roman"/>
          <w:szCs w:val="24"/>
          <w:lang w:val="kk-KZ"/>
        </w:rPr>
        <w:t>форумның тиісті тақырыптық бағытын міндетті түрде көрсетуі қажет.</w:t>
      </w:r>
      <w:r w:rsidR="00AE7C58" w:rsidRPr="00A42A41">
        <w:rPr>
          <w:rFonts w:cs="Times New Roman"/>
          <w:szCs w:val="24"/>
          <w:lang w:val="kk-KZ"/>
        </w:rPr>
        <w:t xml:space="preserve"> </w:t>
      </w:r>
    </w:p>
    <w:p w14:paraId="03A840C2" w14:textId="6DA85CC6" w:rsidR="0091772A" w:rsidRPr="0015754F" w:rsidRDefault="0091772A" w:rsidP="0015754F">
      <w:pPr>
        <w:jc w:val="both"/>
        <w:rPr>
          <w:rFonts w:cs="Times New Roman"/>
          <w:szCs w:val="24"/>
          <w:lang w:val="kk-KZ"/>
        </w:rPr>
      </w:pPr>
      <w:r w:rsidRPr="0015754F">
        <w:rPr>
          <w:rFonts w:cs="Times New Roman"/>
          <w:b/>
          <w:bCs/>
          <w:szCs w:val="24"/>
          <w:lang w:val="kk-KZ"/>
        </w:rPr>
        <w:t>Жұмыс тілдері:</w:t>
      </w:r>
      <w:r w:rsidRPr="0015754F">
        <w:rPr>
          <w:rFonts w:cs="Times New Roman"/>
          <w:szCs w:val="24"/>
          <w:lang w:val="kk-KZ"/>
        </w:rPr>
        <w:t xml:space="preserve"> қазақ, орыс, ағылшын</w:t>
      </w:r>
    </w:p>
    <w:p w14:paraId="01322F52" w14:textId="45EE9411" w:rsidR="0091772A" w:rsidRPr="0015754F" w:rsidRDefault="0091772A" w:rsidP="0015754F">
      <w:pPr>
        <w:pStyle w:val="ab"/>
        <w:spacing w:before="0" w:beforeAutospacing="0" w:after="0" w:afterAutospacing="0"/>
      </w:pPr>
      <w:proofErr w:type="spellStart"/>
      <w:r w:rsidRPr="0015754F">
        <w:t>Материалдар</w:t>
      </w:r>
      <w:proofErr w:type="spellEnd"/>
      <w:r w:rsidRPr="0015754F">
        <w:t xml:space="preserve"> </w:t>
      </w:r>
      <w:proofErr w:type="spellStart"/>
      <w:r w:rsidRPr="0015754F">
        <w:t>авторлық</w:t>
      </w:r>
      <w:proofErr w:type="spellEnd"/>
      <w:r w:rsidRPr="0015754F">
        <w:t xml:space="preserve"> </w:t>
      </w:r>
      <w:r w:rsidRPr="0015754F">
        <w:rPr>
          <w:lang w:val="kk-KZ"/>
        </w:rPr>
        <w:t>басылымда</w:t>
      </w:r>
      <w:r w:rsidRPr="0015754F">
        <w:t xml:space="preserve"> </w:t>
      </w:r>
      <w:proofErr w:type="spellStart"/>
      <w:r w:rsidRPr="0015754F">
        <w:t>жарияланады</w:t>
      </w:r>
      <w:proofErr w:type="spellEnd"/>
      <w:r w:rsidRPr="0015754F">
        <w:t xml:space="preserve"> </w:t>
      </w:r>
      <w:proofErr w:type="spellStart"/>
      <w:r w:rsidRPr="0015754F">
        <w:t>және</w:t>
      </w:r>
      <w:proofErr w:type="spellEnd"/>
      <w:r w:rsidRPr="0015754F">
        <w:t xml:space="preserve"> </w:t>
      </w:r>
      <w:proofErr w:type="spellStart"/>
      <w:r w:rsidRPr="0015754F">
        <w:t>түзетуге</w:t>
      </w:r>
      <w:proofErr w:type="spellEnd"/>
      <w:r w:rsidRPr="0015754F">
        <w:t xml:space="preserve"> </w:t>
      </w:r>
      <w:proofErr w:type="spellStart"/>
      <w:r w:rsidRPr="0015754F">
        <w:t>жатпайды</w:t>
      </w:r>
      <w:proofErr w:type="spellEnd"/>
      <w:r w:rsidRPr="0015754F">
        <w:t>.</w:t>
      </w:r>
    </w:p>
    <w:p w14:paraId="7D4E043C" w14:textId="2D4D4691" w:rsidR="0091772A" w:rsidRPr="0015754F" w:rsidRDefault="0091772A" w:rsidP="0015754F">
      <w:pPr>
        <w:pStyle w:val="ab"/>
        <w:spacing w:before="0" w:beforeAutospacing="0" w:after="0" w:afterAutospacing="0"/>
      </w:pPr>
      <w:proofErr w:type="spellStart"/>
      <w:r w:rsidRPr="0015754F">
        <w:t>Ұсыны</w:t>
      </w:r>
      <w:proofErr w:type="spellEnd"/>
      <w:r w:rsidRPr="0015754F">
        <w:rPr>
          <w:lang w:val="kk-KZ"/>
        </w:rPr>
        <w:t xml:space="preserve">лған </w:t>
      </w:r>
      <w:proofErr w:type="spellStart"/>
      <w:r w:rsidRPr="0015754F">
        <w:t>материалдардың</w:t>
      </w:r>
      <w:proofErr w:type="spellEnd"/>
      <w:r w:rsidRPr="0015754F">
        <w:t xml:space="preserve"> </w:t>
      </w:r>
      <w:proofErr w:type="spellStart"/>
      <w:r w:rsidRPr="0015754F">
        <w:t>дұрыстығы</w:t>
      </w:r>
      <w:proofErr w:type="spellEnd"/>
      <w:r w:rsidRPr="0015754F">
        <w:t xml:space="preserve"> </w:t>
      </w:r>
      <w:proofErr w:type="spellStart"/>
      <w:r w:rsidRPr="0015754F">
        <w:t>үшін</w:t>
      </w:r>
      <w:proofErr w:type="spellEnd"/>
      <w:r w:rsidRPr="0015754F">
        <w:t xml:space="preserve"> </w:t>
      </w:r>
      <w:proofErr w:type="spellStart"/>
      <w:r w:rsidRPr="0015754F">
        <w:t>жауапкершілік</w:t>
      </w:r>
      <w:proofErr w:type="spellEnd"/>
      <w:r w:rsidRPr="0015754F">
        <w:t xml:space="preserve"> </w:t>
      </w:r>
      <w:proofErr w:type="spellStart"/>
      <w:r w:rsidRPr="0015754F">
        <w:t>авторларға</w:t>
      </w:r>
      <w:proofErr w:type="spellEnd"/>
      <w:r w:rsidRPr="0015754F">
        <w:t xml:space="preserve"> </w:t>
      </w:r>
      <w:proofErr w:type="spellStart"/>
      <w:r w:rsidRPr="0015754F">
        <w:t>жүктеледі</w:t>
      </w:r>
      <w:proofErr w:type="spellEnd"/>
      <w:r w:rsidRPr="0015754F">
        <w:t>.</w:t>
      </w:r>
    </w:p>
    <w:p w14:paraId="35056023" w14:textId="728E7269" w:rsidR="0091772A" w:rsidRPr="0015754F" w:rsidRDefault="0091772A" w:rsidP="0015754F">
      <w:pPr>
        <w:pStyle w:val="ab"/>
        <w:spacing w:before="0" w:beforeAutospacing="0" w:after="0" w:afterAutospacing="0"/>
      </w:pPr>
      <w:r w:rsidRPr="0015754F">
        <w:t xml:space="preserve">Форум </w:t>
      </w:r>
      <w:r w:rsidRPr="0015754F">
        <w:rPr>
          <w:lang w:val="kk-KZ"/>
        </w:rPr>
        <w:t>қорытындысы</w:t>
      </w:r>
      <w:r w:rsidRPr="0015754F">
        <w:t xml:space="preserve"> </w:t>
      </w:r>
      <w:proofErr w:type="spellStart"/>
      <w:r w:rsidRPr="0015754F">
        <w:t>бойынша</w:t>
      </w:r>
      <w:proofErr w:type="spellEnd"/>
      <w:r w:rsidRPr="0015754F">
        <w:t xml:space="preserve"> </w:t>
      </w:r>
      <w:proofErr w:type="spellStart"/>
      <w:r w:rsidRPr="0015754F">
        <w:t>электрондық</w:t>
      </w:r>
      <w:proofErr w:type="spellEnd"/>
      <w:r w:rsidRPr="0015754F">
        <w:t xml:space="preserve"> </w:t>
      </w:r>
      <w:proofErr w:type="spellStart"/>
      <w:r w:rsidRPr="0015754F">
        <w:t>түрде</w:t>
      </w:r>
      <w:proofErr w:type="spellEnd"/>
      <w:r w:rsidRPr="0015754F">
        <w:t xml:space="preserve"> </w:t>
      </w:r>
      <w:proofErr w:type="spellStart"/>
      <w:r w:rsidRPr="0015754F">
        <w:t>материалдар</w:t>
      </w:r>
      <w:proofErr w:type="spellEnd"/>
      <w:r w:rsidRPr="0015754F">
        <w:t xml:space="preserve"> </w:t>
      </w:r>
      <w:proofErr w:type="spellStart"/>
      <w:r w:rsidRPr="0015754F">
        <w:t>жинағы</w:t>
      </w:r>
      <w:proofErr w:type="spellEnd"/>
      <w:r w:rsidRPr="0015754F">
        <w:t xml:space="preserve"> </w:t>
      </w:r>
      <w:proofErr w:type="spellStart"/>
      <w:r w:rsidRPr="0015754F">
        <w:t>қалыптастырылады</w:t>
      </w:r>
      <w:proofErr w:type="spellEnd"/>
      <w:r w:rsidRPr="0015754F">
        <w:t>.</w:t>
      </w:r>
    </w:p>
    <w:p w14:paraId="024CF7FB" w14:textId="77777777" w:rsidR="00B327FC" w:rsidRDefault="00B327FC" w:rsidP="00B327FC">
      <w:pPr>
        <w:ind w:firstLine="540"/>
        <w:jc w:val="both"/>
        <w:outlineLvl w:val="0"/>
        <w:rPr>
          <w:sz w:val="28"/>
          <w:szCs w:val="28"/>
        </w:rPr>
      </w:pPr>
    </w:p>
    <w:p w14:paraId="57662913" w14:textId="77777777" w:rsidR="00342F10" w:rsidRDefault="00342F10" w:rsidP="00342F10">
      <w:pPr>
        <w:jc w:val="center"/>
        <w:outlineLvl w:val="0"/>
        <w:rPr>
          <w:b/>
          <w:bCs/>
          <w:sz w:val="28"/>
          <w:szCs w:val="28"/>
        </w:rPr>
      </w:pPr>
    </w:p>
    <w:p w14:paraId="0542A53B" w14:textId="77777777" w:rsidR="00342F10" w:rsidRPr="00AB138C" w:rsidRDefault="00342F10" w:rsidP="00342F10">
      <w:pPr>
        <w:jc w:val="center"/>
        <w:outlineLvl w:val="0"/>
        <w:rPr>
          <w:b/>
          <w:bCs/>
          <w:szCs w:val="24"/>
        </w:rPr>
      </w:pPr>
      <w:r w:rsidRPr="00AB138C">
        <w:rPr>
          <w:b/>
          <w:bCs/>
          <w:szCs w:val="24"/>
        </w:rPr>
        <w:t>РЕКВИЗИТЫ</w:t>
      </w:r>
    </w:p>
    <w:p w14:paraId="68C98E6A" w14:textId="77777777" w:rsidR="00342F10" w:rsidRPr="00AB138C" w:rsidRDefault="00342F10" w:rsidP="00342F10">
      <w:pPr>
        <w:ind w:firstLine="708"/>
        <w:rPr>
          <w:szCs w:val="24"/>
        </w:rPr>
      </w:pPr>
      <w:r w:rsidRPr="00AB138C">
        <w:rPr>
          <w:szCs w:val="24"/>
        </w:rPr>
        <w:t xml:space="preserve">АО «Казахский университет международных отношений и мировых языков имени </w:t>
      </w:r>
      <w:proofErr w:type="spellStart"/>
      <w:r w:rsidRPr="00AB138C">
        <w:rPr>
          <w:szCs w:val="24"/>
        </w:rPr>
        <w:t>Абылай</w:t>
      </w:r>
      <w:proofErr w:type="spellEnd"/>
      <w:r w:rsidRPr="00AB138C">
        <w:rPr>
          <w:szCs w:val="24"/>
        </w:rPr>
        <w:t xml:space="preserve"> хана».</w:t>
      </w:r>
    </w:p>
    <w:p w14:paraId="17696B60" w14:textId="77777777" w:rsidR="00342F10" w:rsidRPr="00AB138C" w:rsidRDefault="00342F10" w:rsidP="00342F10">
      <w:pPr>
        <w:ind w:firstLine="708"/>
        <w:rPr>
          <w:b/>
          <w:szCs w:val="24"/>
        </w:rPr>
      </w:pPr>
      <w:r w:rsidRPr="00AB138C">
        <w:rPr>
          <w:b/>
          <w:szCs w:val="24"/>
        </w:rPr>
        <w:t>Юридический адрес:</w:t>
      </w:r>
    </w:p>
    <w:p w14:paraId="424906CF" w14:textId="77777777" w:rsidR="00342F10" w:rsidRPr="00AB138C" w:rsidRDefault="00342F10" w:rsidP="00342F10">
      <w:pPr>
        <w:ind w:firstLine="708"/>
        <w:rPr>
          <w:szCs w:val="24"/>
        </w:rPr>
      </w:pPr>
      <w:r w:rsidRPr="00AB138C">
        <w:rPr>
          <w:szCs w:val="24"/>
        </w:rPr>
        <w:t xml:space="preserve">050022, </w:t>
      </w:r>
      <w:proofErr w:type="spellStart"/>
      <w:r w:rsidRPr="00AB138C">
        <w:rPr>
          <w:szCs w:val="24"/>
        </w:rPr>
        <w:t>г.Алматы</w:t>
      </w:r>
      <w:proofErr w:type="spellEnd"/>
      <w:r w:rsidRPr="00AB138C">
        <w:rPr>
          <w:szCs w:val="24"/>
        </w:rPr>
        <w:t xml:space="preserve">, </w:t>
      </w:r>
      <w:proofErr w:type="spellStart"/>
      <w:r w:rsidRPr="00AB138C">
        <w:rPr>
          <w:szCs w:val="24"/>
        </w:rPr>
        <w:t>ул.Муратбаева</w:t>
      </w:r>
      <w:proofErr w:type="spellEnd"/>
      <w:r w:rsidRPr="00AB138C">
        <w:rPr>
          <w:szCs w:val="24"/>
        </w:rPr>
        <w:t>, 200</w:t>
      </w:r>
    </w:p>
    <w:p w14:paraId="0697113D" w14:textId="77777777" w:rsidR="00342F10" w:rsidRPr="00AB138C" w:rsidRDefault="00342F10" w:rsidP="00342F10">
      <w:pPr>
        <w:ind w:firstLine="708"/>
        <w:rPr>
          <w:b/>
          <w:szCs w:val="24"/>
        </w:rPr>
      </w:pPr>
      <w:r w:rsidRPr="00AB138C">
        <w:rPr>
          <w:b/>
          <w:szCs w:val="24"/>
        </w:rPr>
        <w:t>Банковские реквизиты:</w:t>
      </w:r>
    </w:p>
    <w:p w14:paraId="6C7D030F" w14:textId="77777777" w:rsidR="00342F10" w:rsidRPr="00AB138C" w:rsidRDefault="00342F10" w:rsidP="00342F10">
      <w:pPr>
        <w:ind w:firstLine="708"/>
        <w:rPr>
          <w:szCs w:val="24"/>
        </w:rPr>
      </w:pPr>
      <w:r w:rsidRPr="00AB138C">
        <w:rPr>
          <w:szCs w:val="24"/>
        </w:rPr>
        <w:t xml:space="preserve">ИИК   </w:t>
      </w:r>
      <w:r w:rsidRPr="00AB138C">
        <w:rPr>
          <w:szCs w:val="24"/>
          <w:lang w:val="en-US"/>
        </w:rPr>
        <w:t>KZ</w:t>
      </w:r>
      <w:r w:rsidRPr="00AB138C">
        <w:rPr>
          <w:szCs w:val="24"/>
        </w:rPr>
        <w:t xml:space="preserve"> 358</w:t>
      </w:r>
      <w:r w:rsidRPr="00AB138C">
        <w:rPr>
          <w:szCs w:val="24"/>
          <w:lang w:val="en-US"/>
        </w:rPr>
        <w:t> </w:t>
      </w:r>
      <w:r w:rsidRPr="00AB138C">
        <w:rPr>
          <w:szCs w:val="24"/>
        </w:rPr>
        <w:t>560</w:t>
      </w:r>
      <w:r w:rsidRPr="00AB138C">
        <w:rPr>
          <w:szCs w:val="24"/>
          <w:lang w:val="en-US"/>
        </w:rPr>
        <w:t> </w:t>
      </w:r>
      <w:r w:rsidRPr="00AB138C">
        <w:rPr>
          <w:szCs w:val="24"/>
        </w:rPr>
        <w:t>000</w:t>
      </w:r>
      <w:r w:rsidRPr="00AB138C">
        <w:rPr>
          <w:szCs w:val="24"/>
          <w:lang w:val="en-US"/>
        </w:rPr>
        <w:t> </w:t>
      </w:r>
      <w:r w:rsidRPr="00AB138C">
        <w:rPr>
          <w:szCs w:val="24"/>
        </w:rPr>
        <w:t>000</w:t>
      </w:r>
      <w:r w:rsidRPr="00AB138C">
        <w:rPr>
          <w:szCs w:val="24"/>
          <w:lang w:val="en-US"/>
        </w:rPr>
        <w:t> </w:t>
      </w:r>
      <w:r w:rsidRPr="00AB138C">
        <w:rPr>
          <w:szCs w:val="24"/>
        </w:rPr>
        <w:t>010</w:t>
      </w:r>
      <w:r w:rsidRPr="00AB138C">
        <w:rPr>
          <w:szCs w:val="24"/>
          <w:lang w:val="en-US"/>
        </w:rPr>
        <w:t> </w:t>
      </w:r>
      <w:r w:rsidRPr="00AB138C">
        <w:rPr>
          <w:szCs w:val="24"/>
        </w:rPr>
        <w:t>712</w:t>
      </w:r>
    </w:p>
    <w:p w14:paraId="12EB559B" w14:textId="77777777" w:rsidR="00342F10" w:rsidRPr="00AB138C" w:rsidRDefault="00342F10" w:rsidP="00342F10">
      <w:pPr>
        <w:ind w:firstLine="708"/>
        <w:rPr>
          <w:szCs w:val="24"/>
        </w:rPr>
      </w:pPr>
      <w:r w:rsidRPr="00AB138C">
        <w:rPr>
          <w:szCs w:val="24"/>
        </w:rPr>
        <w:t>АО Банк Центр Кредит</w:t>
      </w:r>
    </w:p>
    <w:p w14:paraId="693FD839" w14:textId="77777777" w:rsidR="00342F10" w:rsidRPr="00AB138C" w:rsidRDefault="00342F10" w:rsidP="00342F10">
      <w:pPr>
        <w:ind w:firstLine="708"/>
        <w:rPr>
          <w:szCs w:val="24"/>
        </w:rPr>
      </w:pPr>
      <w:r w:rsidRPr="00AB138C">
        <w:rPr>
          <w:szCs w:val="24"/>
        </w:rPr>
        <w:t xml:space="preserve">БИК       </w:t>
      </w:r>
      <w:r w:rsidRPr="00AB138C">
        <w:rPr>
          <w:szCs w:val="24"/>
          <w:lang w:val="en-US"/>
        </w:rPr>
        <w:t>KCJB</w:t>
      </w:r>
      <w:r w:rsidRPr="00AB138C">
        <w:rPr>
          <w:szCs w:val="24"/>
        </w:rPr>
        <w:t xml:space="preserve"> </w:t>
      </w:r>
      <w:r w:rsidRPr="00AB138C">
        <w:rPr>
          <w:szCs w:val="24"/>
          <w:lang w:val="en-US"/>
        </w:rPr>
        <w:t>KZ</w:t>
      </w:r>
      <w:r w:rsidRPr="00AB138C">
        <w:rPr>
          <w:szCs w:val="24"/>
        </w:rPr>
        <w:t xml:space="preserve"> </w:t>
      </w:r>
      <w:r w:rsidRPr="00AB138C">
        <w:rPr>
          <w:szCs w:val="24"/>
          <w:lang w:val="en-US"/>
        </w:rPr>
        <w:t>KX</w:t>
      </w:r>
    </w:p>
    <w:p w14:paraId="5156F665" w14:textId="77777777" w:rsidR="00342F10" w:rsidRPr="00AB138C" w:rsidRDefault="00342F10" w:rsidP="00342F10">
      <w:pPr>
        <w:ind w:firstLine="708"/>
        <w:rPr>
          <w:szCs w:val="24"/>
        </w:rPr>
      </w:pPr>
      <w:proofErr w:type="spellStart"/>
      <w:r w:rsidRPr="00AB138C">
        <w:rPr>
          <w:szCs w:val="24"/>
        </w:rPr>
        <w:t>Кбе</w:t>
      </w:r>
      <w:proofErr w:type="spellEnd"/>
      <w:r w:rsidRPr="00AB138C">
        <w:rPr>
          <w:szCs w:val="24"/>
        </w:rPr>
        <w:t xml:space="preserve"> 16</w:t>
      </w:r>
    </w:p>
    <w:p w14:paraId="10376BEB" w14:textId="77777777" w:rsidR="00342F10" w:rsidRPr="00AB138C" w:rsidRDefault="00342F10" w:rsidP="00342F10">
      <w:pPr>
        <w:ind w:firstLine="708"/>
        <w:rPr>
          <w:szCs w:val="24"/>
        </w:rPr>
      </w:pPr>
      <w:r w:rsidRPr="00AB138C">
        <w:rPr>
          <w:szCs w:val="24"/>
        </w:rPr>
        <w:t>БИН 011140001654</w:t>
      </w:r>
    </w:p>
    <w:p w14:paraId="3933C713" w14:textId="77777777" w:rsidR="00342F10" w:rsidRPr="00AB138C" w:rsidRDefault="00342F10" w:rsidP="00342F10">
      <w:pPr>
        <w:ind w:firstLine="708"/>
        <w:rPr>
          <w:szCs w:val="24"/>
        </w:rPr>
      </w:pPr>
    </w:p>
    <w:p w14:paraId="1269004B" w14:textId="1662F598" w:rsidR="00342F10" w:rsidRPr="00AB138C" w:rsidRDefault="00342F10" w:rsidP="00342F10">
      <w:pPr>
        <w:ind w:firstLine="540"/>
        <w:jc w:val="both"/>
        <w:outlineLvl w:val="0"/>
        <w:rPr>
          <w:bCs/>
          <w:szCs w:val="24"/>
        </w:rPr>
      </w:pPr>
      <w:r w:rsidRPr="00AB138C">
        <w:rPr>
          <w:szCs w:val="24"/>
        </w:rPr>
        <w:t xml:space="preserve">При перечислении обязательно указать «Целевой взнос за участие в </w:t>
      </w:r>
      <w:r w:rsidR="00AB138C">
        <w:rPr>
          <w:szCs w:val="24"/>
        </w:rPr>
        <w:t>Форуме</w:t>
      </w:r>
      <w:r w:rsidR="00300EED">
        <w:rPr>
          <w:szCs w:val="24"/>
        </w:rPr>
        <w:t>»</w:t>
      </w:r>
    </w:p>
    <w:p w14:paraId="613CEF4C" w14:textId="77777777" w:rsidR="00342F10" w:rsidRDefault="00342F10" w:rsidP="00342F10">
      <w:pPr>
        <w:jc w:val="both"/>
        <w:outlineLvl w:val="0"/>
        <w:rPr>
          <w:sz w:val="28"/>
          <w:szCs w:val="28"/>
        </w:rPr>
      </w:pPr>
    </w:p>
    <w:p w14:paraId="79B51D55" w14:textId="77777777" w:rsidR="00342F10" w:rsidRDefault="00342F10" w:rsidP="00342F10">
      <w:pPr>
        <w:jc w:val="both"/>
        <w:outlineLvl w:val="0"/>
        <w:rPr>
          <w:sz w:val="28"/>
          <w:szCs w:val="28"/>
        </w:rPr>
      </w:pPr>
    </w:p>
    <w:p w14:paraId="34334735" w14:textId="77777777" w:rsidR="00342F10" w:rsidRDefault="00342F10" w:rsidP="00342F10">
      <w:pPr>
        <w:jc w:val="both"/>
        <w:outlineLvl w:val="0"/>
        <w:rPr>
          <w:sz w:val="28"/>
          <w:szCs w:val="28"/>
        </w:rPr>
      </w:pPr>
    </w:p>
    <w:p w14:paraId="12AA858B" w14:textId="77777777" w:rsidR="0061240F" w:rsidRPr="0037156E" w:rsidRDefault="0061240F" w:rsidP="00342F10">
      <w:pPr>
        <w:rPr>
          <w:sz w:val="28"/>
          <w:szCs w:val="28"/>
        </w:rPr>
      </w:pPr>
    </w:p>
    <w:sectPr w:rsidR="0061240F" w:rsidRPr="0037156E">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454F1" w14:textId="77777777" w:rsidR="005D7F71" w:rsidRDefault="005D7F71">
      <w:r>
        <w:separator/>
      </w:r>
    </w:p>
  </w:endnote>
  <w:endnote w:type="continuationSeparator" w:id="0">
    <w:p w14:paraId="628AD914" w14:textId="77777777" w:rsidR="005D7F71" w:rsidRDefault="005D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FangSong_GB2312">
    <w:altName w:val="Microsoft YaHe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6121" w14:textId="77777777" w:rsidR="0061240F" w:rsidRDefault="00566715">
    <w:pPr>
      <w:pStyle w:val="a9"/>
    </w:pPr>
    <w:r>
      <w:rPr>
        <w:rFonts w:cs="Times New Roman"/>
        <w:noProof/>
        <w:szCs w:val="24"/>
        <w:lang w:eastAsia="ru-RU"/>
      </w:rPr>
      <mc:AlternateContent>
        <mc:Choice Requires="wps">
          <w:drawing>
            <wp:anchor distT="0" distB="0" distL="114300" distR="114300" simplePos="0" relativeHeight="251660288" behindDoc="0" locked="0" layoutInCell="1" allowOverlap="1" wp14:anchorId="36610C5A" wp14:editId="4423BA41">
              <wp:simplePos x="0" y="0"/>
              <wp:positionH relativeFrom="column">
                <wp:posOffset>-676275</wp:posOffset>
              </wp:positionH>
              <wp:positionV relativeFrom="paragraph">
                <wp:posOffset>73660</wp:posOffset>
              </wp:positionV>
              <wp:extent cx="6828155" cy="0"/>
              <wp:effectExtent l="0" t="19050" r="1143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949" cy="0"/>
                      </a:xfrm>
                      <a:prstGeom prst="straightConnector1">
                        <a:avLst/>
                      </a:prstGeom>
                      <a:noFill/>
                      <a:ln w="38100">
                        <a:solidFill>
                          <a:schemeClr val="accent1">
                            <a:lumMod val="100000"/>
                            <a:lumOff val="0"/>
                          </a:schemeClr>
                        </a:solidFill>
                        <a:round/>
                      </a:ln>
                      <a:effectLst/>
                    </wps:spPr>
                    <wps:bodyPr/>
                  </wps:wsp>
                </a:graphicData>
              </a:graphic>
            </wp:anchor>
          </w:drawing>
        </mc:Choice>
        <mc:Fallback>
          <w:pict>
            <v:shapetype w14:anchorId="55AC53C2" id="_x0000_t32" coordsize="21600,21600" o:spt="32" o:oned="t" path="m,l21600,21600e" filled="f">
              <v:path arrowok="t" fillok="f" o:connecttype="none"/>
              <o:lock v:ext="edit" shapetype="t"/>
            </v:shapetype>
            <v:shape id="Прямая со стрелкой 6" o:spid="_x0000_s1026" type="#_x0000_t32" style="position:absolute;margin-left:-53.25pt;margin-top:5.8pt;width:537.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" strokecolor="#4f81bd [3204]" strokeweight="3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9E5CC" w14:textId="77777777" w:rsidR="005D7F71" w:rsidRDefault="005D7F71">
      <w:r>
        <w:separator/>
      </w:r>
    </w:p>
  </w:footnote>
  <w:footnote w:type="continuationSeparator" w:id="0">
    <w:p w14:paraId="68B471C7" w14:textId="77777777" w:rsidR="005D7F71" w:rsidRDefault="005D7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4D8F8" w14:textId="77777777" w:rsidR="0061240F" w:rsidRDefault="00566715">
    <w:pPr>
      <w:pStyle w:val="a7"/>
    </w:pPr>
    <w:r>
      <w:rPr>
        <w:rFonts w:cs="Times New Roman"/>
        <w:noProof/>
        <w:szCs w:val="24"/>
        <w:lang w:eastAsia="ru-RU"/>
      </w:rPr>
      <mc:AlternateContent>
        <mc:Choice Requires="wps">
          <w:drawing>
            <wp:anchor distT="0" distB="0" distL="114300" distR="114300" simplePos="0" relativeHeight="251662336" behindDoc="0" locked="0" layoutInCell="1" allowOverlap="1" wp14:anchorId="04A549D4" wp14:editId="540DF446">
              <wp:simplePos x="0" y="0"/>
              <wp:positionH relativeFrom="column">
                <wp:posOffset>-676275</wp:posOffset>
              </wp:positionH>
              <wp:positionV relativeFrom="paragraph">
                <wp:posOffset>-164465</wp:posOffset>
              </wp:positionV>
              <wp:extent cx="6828155" cy="0"/>
              <wp:effectExtent l="0" t="19050" r="11430"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842" cy="0"/>
                      </a:xfrm>
                      <a:prstGeom prst="straightConnector1">
                        <a:avLst/>
                      </a:prstGeom>
                      <a:noFill/>
                      <a:ln w="38100">
                        <a:solidFill>
                          <a:schemeClr val="accent1">
                            <a:lumMod val="100000"/>
                            <a:lumOff val="0"/>
                          </a:schemeClr>
                        </a:solidFill>
                        <a:round/>
                      </a:ln>
                      <a:effectLst/>
                    </wps:spPr>
                    <wps:bodyPr/>
                  </wps:wsp>
                </a:graphicData>
              </a:graphic>
            </wp:anchor>
          </w:drawing>
        </mc:Choice>
        <mc:Fallback>
          <w:pict>
            <v:shapetype w14:anchorId="71F339BD" id="_x0000_t32" coordsize="21600,21600" o:spt="32" o:oned="t" path="m,l21600,21600e" filled="f">
              <v:path arrowok="t" fillok="f" o:connecttype="none"/>
              <o:lock v:ext="edit" shapetype="t"/>
            </v:shapetype>
            <v:shape id="Прямая со стрелкой 7" o:spid="_x0000_s1026" type="#_x0000_t32" style="position:absolute;margin-left:-53.25pt;margin-top:-12.95pt;width:537.6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" strokecolor="#4f81bd [3204]"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5083"/>
    <w:multiLevelType w:val="multilevel"/>
    <w:tmpl w:val="EA7A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6020B"/>
    <w:multiLevelType w:val="multilevel"/>
    <w:tmpl w:val="2CAC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327E3"/>
    <w:multiLevelType w:val="multilevel"/>
    <w:tmpl w:val="CBF2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1529B"/>
    <w:multiLevelType w:val="multilevel"/>
    <w:tmpl w:val="26F28C84"/>
    <w:lvl w:ilvl="0">
      <w:start w:val="1"/>
      <w:numFmt w:val="decimal"/>
      <w:lvlText w:val="%1."/>
      <w:lvlJc w:val="left"/>
      <w:pPr>
        <w:ind w:left="360" w:hanging="360"/>
      </w:pPr>
      <w:rPr>
        <w:rFonts w:ascii="Times New Roman" w:eastAsiaTheme="minorHAnsi" w:hAnsi="Times New Roman" w:cstheme="minorBidi"/>
        <w:i w:val="0"/>
        <w:iCs w:val="0"/>
        <w:sz w:val="28"/>
        <w:szCs w:val="28"/>
        <w:lang w:val="kk-KZ"/>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A632EC5"/>
    <w:multiLevelType w:val="hybridMultilevel"/>
    <w:tmpl w:val="ECF62FAA"/>
    <w:lvl w:ilvl="0" w:tplc="43E870A4">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21"/>
    <w:rsid w:val="000012E5"/>
    <w:rsid w:val="0000403D"/>
    <w:rsid w:val="00016870"/>
    <w:rsid w:val="000235A4"/>
    <w:rsid w:val="000241E0"/>
    <w:rsid w:val="000555A0"/>
    <w:rsid w:val="00061663"/>
    <w:rsid w:val="00080FAE"/>
    <w:rsid w:val="00082FB2"/>
    <w:rsid w:val="000876D2"/>
    <w:rsid w:val="000960DA"/>
    <w:rsid w:val="000C0050"/>
    <w:rsid w:val="000C4651"/>
    <w:rsid w:val="000D1F39"/>
    <w:rsid w:val="000F176A"/>
    <w:rsid w:val="000F5E24"/>
    <w:rsid w:val="00131632"/>
    <w:rsid w:val="00142E8D"/>
    <w:rsid w:val="00146164"/>
    <w:rsid w:val="001553B2"/>
    <w:rsid w:val="0015754F"/>
    <w:rsid w:val="001638FC"/>
    <w:rsid w:val="00170EF9"/>
    <w:rsid w:val="0017135A"/>
    <w:rsid w:val="00182EB8"/>
    <w:rsid w:val="001A7E78"/>
    <w:rsid w:val="001B0E48"/>
    <w:rsid w:val="001B2B94"/>
    <w:rsid w:val="001D55A4"/>
    <w:rsid w:val="001E7E30"/>
    <w:rsid w:val="001F27FE"/>
    <w:rsid w:val="00203BBD"/>
    <w:rsid w:val="0021219E"/>
    <w:rsid w:val="00213D90"/>
    <w:rsid w:val="0022052C"/>
    <w:rsid w:val="00224C0D"/>
    <w:rsid w:val="0024105D"/>
    <w:rsid w:val="00244C20"/>
    <w:rsid w:val="002A1474"/>
    <w:rsid w:val="002A4820"/>
    <w:rsid w:val="002B045C"/>
    <w:rsid w:val="002C0226"/>
    <w:rsid w:val="002D2D12"/>
    <w:rsid w:val="00300EED"/>
    <w:rsid w:val="00320B34"/>
    <w:rsid w:val="0032209A"/>
    <w:rsid w:val="003279E5"/>
    <w:rsid w:val="00342F10"/>
    <w:rsid w:val="00351CBD"/>
    <w:rsid w:val="003550AB"/>
    <w:rsid w:val="00356D4D"/>
    <w:rsid w:val="003712C8"/>
    <w:rsid w:val="0037156E"/>
    <w:rsid w:val="00377C1C"/>
    <w:rsid w:val="00381051"/>
    <w:rsid w:val="00394E87"/>
    <w:rsid w:val="00395FE4"/>
    <w:rsid w:val="003A2AA7"/>
    <w:rsid w:val="003A5D54"/>
    <w:rsid w:val="003E663E"/>
    <w:rsid w:val="00402926"/>
    <w:rsid w:val="00422509"/>
    <w:rsid w:val="004366BA"/>
    <w:rsid w:val="00444CF9"/>
    <w:rsid w:val="0046059D"/>
    <w:rsid w:val="004A2E27"/>
    <w:rsid w:val="004C3986"/>
    <w:rsid w:val="004C4B02"/>
    <w:rsid w:val="004D4278"/>
    <w:rsid w:val="004D4F6E"/>
    <w:rsid w:val="004D74EB"/>
    <w:rsid w:val="004F315C"/>
    <w:rsid w:val="005108D8"/>
    <w:rsid w:val="005152E5"/>
    <w:rsid w:val="005259E1"/>
    <w:rsid w:val="00566715"/>
    <w:rsid w:val="0056772B"/>
    <w:rsid w:val="00586740"/>
    <w:rsid w:val="005955B9"/>
    <w:rsid w:val="005D7F71"/>
    <w:rsid w:val="005E08B1"/>
    <w:rsid w:val="005E1103"/>
    <w:rsid w:val="005F0C07"/>
    <w:rsid w:val="005F6494"/>
    <w:rsid w:val="00600BFE"/>
    <w:rsid w:val="0061240F"/>
    <w:rsid w:val="00621BC0"/>
    <w:rsid w:val="006475BC"/>
    <w:rsid w:val="006508E8"/>
    <w:rsid w:val="00673ADF"/>
    <w:rsid w:val="006A00DC"/>
    <w:rsid w:val="006B64FA"/>
    <w:rsid w:val="006E51AC"/>
    <w:rsid w:val="00713FF5"/>
    <w:rsid w:val="00721114"/>
    <w:rsid w:val="0073293A"/>
    <w:rsid w:val="00736879"/>
    <w:rsid w:val="00743F50"/>
    <w:rsid w:val="007502A2"/>
    <w:rsid w:val="0076117D"/>
    <w:rsid w:val="007801AA"/>
    <w:rsid w:val="007976E3"/>
    <w:rsid w:val="007B5C23"/>
    <w:rsid w:val="007C52D6"/>
    <w:rsid w:val="0081531B"/>
    <w:rsid w:val="00816E1D"/>
    <w:rsid w:val="008277E8"/>
    <w:rsid w:val="00850AAC"/>
    <w:rsid w:val="0085131D"/>
    <w:rsid w:val="008549B3"/>
    <w:rsid w:val="008553FE"/>
    <w:rsid w:val="00860F27"/>
    <w:rsid w:val="00867E7A"/>
    <w:rsid w:val="008B472E"/>
    <w:rsid w:val="008C619C"/>
    <w:rsid w:val="008E44A3"/>
    <w:rsid w:val="009133AF"/>
    <w:rsid w:val="00913C46"/>
    <w:rsid w:val="00916484"/>
    <w:rsid w:val="0091772A"/>
    <w:rsid w:val="009237EA"/>
    <w:rsid w:val="009456B0"/>
    <w:rsid w:val="00987D6D"/>
    <w:rsid w:val="009B351F"/>
    <w:rsid w:val="009B6D60"/>
    <w:rsid w:val="009D0029"/>
    <w:rsid w:val="00A012EB"/>
    <w:rsid w:val="00A01631"/>
    <w:rsid w:val="00A2656F"/>
    <w:rsid w:val="00A42A41"/>
    <w:rsid w:val="00A6628E"/>
    <w:rsid w:val="00A771A1"/>
    <w:rsid w:val="00AA06DB"/>
    <w:rsid w:val="00AA1F2E"/>
    <w:rsid w:val="00AB138C"/>
    <w:rsid w:val="00AB3C0D"/>
    <w:rsid w:val="00AE1ACD"/>
    <w:rsid w:val="00AE7C58"/>
    <w:rsid w:val="00AF3D68"/>
    <w:rsid w:val="00AF4A45"/>
    <w:rsid w:val="00B12D65"/>
    <w:rsid w:val="00B327FC"/>
    <w:rsid w:val="00B47291"/>
    <w:rsid w:val="00B74280"/>
    <w:rsid w:val="00B81554"/>
    <w:rsid w:val="00B90E12"/>
    <w:rsid w:val="00B9119A"/>
    <w:rsid w:val="00B97591"/>
    <w:rsid w:val="00BA66AB"/>
    <w:rsid w:val="00BB0F0E"/>
    <w:rsid w:val="00BB2516"/>
    <w:rsid w:val="00BB30D4"/>
    <w:rsid w:val="00BB421D"/>
    <w:rsid w:val="00BB76B7"/>
    <w:rsid w:val="00BC3F8B"/>
    <w:rsid w:val="00BC7D8D"/>
    <w:rsid w:val="00BE5AC9"/>
    <w:rsid w:val="00C01E11"/>
    <w:rsid w:val="00C06442"/>
    <w:rsid w:val="00C06BB3"/>
    <w:rsid w:val="00C10FE2"/>
    <w:rsid w:val="00C136BD"/>
    <w:rsid w:val="00C17CFF"/>
    <w:rsid w:val="00C20E6D"/>
    <w:rsid w:val="00C451F6"/>
    <w:rsid w:val="00C569B3"/>
    <w:rsid w:val="00C56E4D"/>
    <w:rsid w:val="00C74369"/>
    <w:rsid w:val="00C76354"/>
    <w:rsid w:val="00C7723E"/>
    <w:rsid w:val="00C900AC"/>
    <w:rsid w:val="00C95A57"/>
    <w:rsid w:val="00CB4C48"/>
    <w:rsid w:val="00CC32E7"/>
    <w:rsid w:val="00CC5E4E"/>
    <w:rsid w:val="00D11B21"/>
    <w:rsid w:val="00D14027"/>
    <w:rsid w:val="00D14F0C"/>
    <w:rsid w:val="00D150C4"/>
    <w:rsid w:val="00D15ED7"/>
    <w:rsid w:val="00D51E8F"/>
    <w:rsid w:val="00D700F1"/>
    <w:rsid w:val="00D84C95"/>
    <w:rsid w:val="00DA0D8E"/>
    <w:rsid w:val="00DB4188"/>
    <w:rsid w:val="00DC69CC"/>
    <w:rsid w:val="00DD5CF3"/>
    <w:rsid w:val="00DF4D94"/>
    <w:rsid w:val="00E43070"/>
    <w:rsid w:val="00E45A11"/>
    <w:rsid w:val="00E47C68"/>
    <w:rsid w:val="00E47D1F"/>
    <w:rsid w:val="00E653BA"/>
    <w:rsid w:val="00E65BD1"/>
    <w:rsid w:val="00E71A44"/>
    <w:rsid w:val="00E73935"/>
    <w:rsid w:val="00E75F11"/>
    <w:rsid w:val="00EA3E9A"/>
    <w:rsid w:val="00EA4063"/>
    <w:rsid w:val="00EA6A7D"/>
    <w:rsid w:val="00EB4C72"/>
    <w:rsid w:val="00EC02A9"/>
    <w:rsid w:val="00EC4BA7"/>
    <w:rsid w:val="00ED596F"/>
    <w:rsid w:val="00EE43BF"/>
    <w:rsid w:val="00EF4757"/>
    <w:rsid w:val="00F311B9"/>
    <w:rsid w:val="00F40467"/>
    <w:rsid w:val="00F67EEE"/>
    <w:rsid w:val="00FA2B28"/>
    <w:rsid w:val="00FD1F73"/>
    <w:rsid w:val="00FD4220"/>
    <w:rsid w:val="00FD6641"/>
    <w:rsid w:val="00FD753B"/>
    <w:rsid w:val="14890FE3"/>
    <w:rsid w:val="47533009"/>
    <w:rsid w:val="6E2E19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367A2D"/>
  <w15:docId w15:val="{F890176E-D332-477B-B77C-FD747B35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ind w:firstLine="567"/>
    </w:pPr>
    <w:rPr>
      <w:rFonts w:ascii="Times New Roman" w:hAnsi="Times New Roman"/>
      <w:sz w:val="24"/>
      <w:szCs w:val="22"/>
      <w:lang w:eastAsia="en-US"/>
    </w:rPr>
  </w:style>
  <w:style w:type="paragraph" w:styleId="1">
    <w:name w:val="heading 1"/>
    <w:basedOn w:val="a"/>
    <w:next w:val="a"/>
    <w:link w:val="10"/>
    <w:uiPriority w:val="99"/>
    <w:qFormat/>
    <w:pPr>
      <w:keepNext/>
      <w:spacing w:before="240" w:after="60" w:line="276" w:lineRule="auto"/>
      <w:ind w:firstLine="0"/>
      <w:jc w:val="both"/>
      <w:outlineLvl w:val="0"/>
    </w:pPr>
    <w:rPr>
      <w:rFonts w:ascii="Cambria" w:eastAsia="Times New Roman" w:hAnsi="Cambria" w:cs="Times New Roman"/>
      <w:b/>
      <w:bCs/>
      <w:color w:val="000000"/>
      <w:kern w:val="32"/>
      <w:sz w:val="32"/>
      <w:szCs w:val="32"/>
    </w:rPr>
  </w:style>
  <w:style w:type="paragraph" w:styleId="2">
    <w:name w:val="heading 2"/>
    <w:basedOn w:val="a"/>
    <w:next w:val="a"/>
    <w:link w:val="20"/>
    <w:uiPriority w:val="9"/>
    <w:semiHidden/>
    <w:unhideWhenUsed/>
    <w:qFormat/>
    <w:rsid w:val="00AB13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B138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Strong"/>
    <w:basedOn w:val="a0"/>
    <w:uiPriority w:val="22"/>
    <w:qFormat/>
    <w:rPr>
      <w:rFonts w:cs="Times New Roman"/>
      <w:b/>
      <w:bCs/>
    </w:rPr>
  </w:style>
  <w:style w:type="paragraph" w:styleId="a5">
    <w:name w:val="Balloon Text"/>
    <w:basedOn w:val="a"/>
    <w:link w:val="a6"/>
    <w:uiPriority w:val="99"/>
    <w:semiHidden/>
    <w:unhideWhenUsed/>
    <w:qFormat/>
    <w:rPr>
      <w:rFonts w:ascii="Segoe UI" w:hAnsi="Segoe UI" w:cs="Segoe UI"/>
      <w:sz w:val="18"/>
      <w:szCs w:val="18"/>
    </w:rPr>
  </w:style>
  <w:style w:type="paragraph" w:styleId="21">
    <w:name w:val="Body Text 2"/>
    <w:basedOn w:val="a"/>
    <w:link w:val="22"/>
    <w:qFormat/>
    <w:pPr>
      <w:ind w:firstLine="0"/>
      <w:jc w:val="both"/>
    </w:pPr>
    <w:rPr>
      <w:rFonts w:eastAsia="Times New Roman" w:cs="Times New Roman"/>
      <w:color w:val="000000"/>
      <w:sz w:val="28"/>
      <w:szCs w:val="28"/>
      <w:lang w:eastAsia="ru-RU"/>
    </w:rPr>
  </w:style>
  <w:style w:type="paragraph" w:styleId="a7">
    <w:name w:val="header"/>
    <w:basedOn w:val="a"/>
    <w:link w:val="a8"/>
    <w:uiPriority w:val="99"/>
    <w:unhideWhenUsed/>
    <w:qFormat/>
    <w:pPr>
      <w:tabs>
        <w:tab w:val="center" w:pos="4677"/>
        <w:tab w:val="right" w:pos="9355"/>
      </w:tabs>
    </w:pPr>
  </w:style>
  <w:style w:type="paragraph" w:styleId="a9">
    <w:name w:val="footer"/>
    <w:basedOn w:val="a"/>
    <w:link w:val="aa"/>
    <w:uiPriority w:val="99"/>
    <w:unhideWhenUsed/>
    <w:qFormat/>
    <w:pPr>
      <w:tabs>
        <w:tab w:val="center" w:pos="4677"/>
        <w:tab w:val="right" w:pos="9355"/>
      </w:tabs>
    </w:pPr>
  </w:style>
  <w:style w:type="paragraph" w:styleId="ab">
    <w:name w:val="Normal (Web)"/>
    <w:basedOn w:val="a"/>
    <w:link w:val="ac"/>
    <w:uiPriority w:val="99"/>
    <w:unhideWhenUsed/>
    <w:qFormat/>
    <w:pPr>
      <w:spacing w:before="100" w:beforeAutospacing="1" w:after="100" w:afterAutospacing="1"/>
      <w:ind w:firstLine="0"/>
    </w:pPr>
    <w:rPr>
      <w:rFonts w:eastAsia="Times New Roman" w:cs="Times New Roman"/>
      <w:szCs w:val="24"/>
      <w:lang w:eastAsia="ru-RU"/>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eastAsia="ru-RU"/>
    </w:rPr>
  </w:style>
  <w:style w:type="table" w:styleId="ad">
    <w:name w:val="Table Grid"/>
    <w:basedOn w:val="a1"/>
    <w:qFormat/>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9"/>
    <w:qFormat/>
    <w:rPr>
      <w:rFonts w:ascii="Cambria" w:eastAsia="Times New Roman" w:hAnsi="Cambria" w:cs="Times New Roman"/>
      <w:b/>
      <w:bCs/>
      <w:color w:val="000000"/>
      <w:kern w:val="32"/>
      <w:sz w:val="32"/>
      <w:szCs w:val="32"/>
    </w:rPr>
  </w:style>
  <w:style w:type="paragraph" w:styleId="ae">
    <w:name w:val="List Paragraph"/>
    <w:basedOn w:val="a"/>
    <w:link w:val="af"/>
    <w:uiPriority w:val="34"/>
    <w:qFormat/>
    <w:pPr>
      <w:spacing w:after="200" w:line="276" w:lineRule="auto"/>
      <w:ind w:left="720" w:firstLine="0"/>
      <w:contextualSpacing/>
    </w:pPr>
    <w:rPr>
      <w:rFonts w:ascii="Calibri" w:eastAsia="Times New Roman" w:hAnsi="Calibri" w:cs="Times New Roman"/>
      <w:color w:val="000000"/>
      <w:sz w:val="22"/>
      <w:szCs w:val="24"/>
    </w:rPr>
  </w:style>
  <w:style w:type="character" w:customStyle="1" w:styleId="af">
    <w:name w:val="Абзац списка Знак"/>
    <w:link w:val="ae"/>
    <w:uiPriority w:val="34"/>
    <w:rPr>
      <w:rFonts w:ascii="Calibri" w:eastAsia="Times New Roman" w:hAnsi="Calibri" w:cs="Times New Roman"/>
      <w:color w:val="000000"/>
      <w:szCs w:val="24"/>
    </w:rPr>
  </w:style>
  <w:style w:type="character" w:customStyle="1" w:styleId="22">
    <w:name w:val="Основной текст 2 Знак"/>
    <w:basedOn w:val="a0"/>
    <w:link w:val="21"/>
    <w:qFormat/>
    <w:rPr>
      <w:rFonts w:ascii="Times New Roman" w:eastAsia="Times New Roman" w:hAnsi="Times New Roman" w:cs="Times New Roman"/>
      <w:color w:val="000000"/>
      <w:sz w:val="28"/>
      <w:szCs w:val="28"/>
      <w:lang w:eastAsia="ru-RU"/>
    </w:rPr>
  </w:style>
  <w:style w:type="paragraph" w:customStyle="1" w:styleId="bodytext">
    <w:name w:val="bodytext"/>
    <w:basedOn w:val="a"/>
    <w:qFormat/>
    <w:pPr>
      <w:spacing w:before="100" w:beforeAutospacing="1" w:after="100" w:afterAutospacing="1"/>
      <w:ind w:firstLine="0"/>
    </w:pPr>
    <w:rPr>
      <w:rFonts w:eastAsia="Times New Roman" w:cs="Times New Roman"/>
      <w:szCs w:val="24"/>
      <w:lang w:eastAsia="ru-RU"/>
    </w:rPr>
  </w:style>
  <w:style w:type="paragraph" w:styleId="af0">
    <w:name w:val="No Spacing"/>
    <w:link w:val="af1"/>
    <w:uiPriority w:val="1"/>
    <w:qFormat/>
    <w:rPr>
      <w:rFonts w:ascii="Calibri" w:eastAsia="Calibri" w:hAnsi="Calibri" w:cs="Calibri"/>
      <w:sz w:val="22"/>
      <w:szCs w:val="22"/>
      <w:lang w:eastAsia="en-US"/>
    </w:rPr>
  </w:style>
  <w:style w:type="character" w:customStyle="1" w:styleId="hps">
    <w:name w:val="hps"/>
    <w:basedOn w:val="a0"/>
    <w:qFormat/>
  </w:style>
  <w:style w:type="paragraph" w:customStyle="1" w:styleId="ListParagraph1">
    <w:name w:val="List Paragraph1"/>
    <w:basedOn w:val="a"/>
    <w:qFormat/>
    <w:pPr>
      <w:spacing w:after="200" w:line="276" w:lineRule="auto"/>
      <w:ind w:left="720" w:firstLine="0"/>
    </w:pPr>
    <w:rPr>
      <w:rFonts w:ascii="Calibri" w:eastAsia="Times New Roman" w:hAnsi="Calibri" w:cs="Times New Roman"/>
      <w:sz w:val="22"/>
    </w:rPr>
  </w:style>
  <w:style w:type="character" w:customStyle="1" w:styleId="af1">
    <w:name w:val="Без интервала Знак"/>
    <w:link w:val="af0"/>
    <w:uiPriority w:val="1"/>
    <w:qFormat/>
    <w:locked/>
    <w:rPr>
      <w:rFonts w:ascii="Calibri" w:eastAsia="Calibri" w:hAnsi="Calibri" w:cs="Calibri"/>
    </w:rPr>
  </w:style>
  <w:style w:type="character" w:customStyle="1" w:styleId="ac">
    <w:name w:val="Обычный (Интернет) Знак"/>
    <w:link w:val="ab"/>
    <w:uiPriority w:val="99"/>
    <w:qFormat/>
    <w:rPr>
      <w:rFonts w:ascii="Times New Roman" w:eastAsia="Times New Roman" w:hAnsi="Times New Roman" w:cs="Times New Roman"/>
      <w:sz w:val="24"/>
      <w:szCs w:val="24"/>
      <w:lang w:eastAsia="ru-RU"/>
    </w:rPr>
  </w:style>
  <w:style w:type="character" w:customStyle="1" w:styleId="longtext">
    <w:name w:val="long_text"/>
    <w:basedOn w:val="a0"/>
    <w:qFormat/>
  </w:style>
  <w:style w:type="character" w:customStyle="1" w:styleId="shorttext">
    <w:name w:val="short_text"/>
    <w:basedOn w:val="a0"/>
    <w:qFormat/>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HTML0">
    <w:name w:val="Стандартный HTML Знак"/>
    <w:basedOn w:val="a0"/>
    <w:link w:val="HTML"/>
    <w:uiPriority w:val="99"/>
    <w:semiHidden/>
    <w:qFormat/>
    <w:rPr>
      <w:rFonts w:ascii="Courier New" w:eastAsia="Times New Roman" w:hAnsi="Courier New" w:cs="Courier New"/>
      <w:sz w:val="20"/>
      <w:szCs w:val="20"/>
      <w:lang w:eastAsia="ru-RU"/>
    </w:rPr>
  </w:style>
  <w:style w:type="character" w:customStyle="1" w:styleId="a8">
    <w:name w:val="Верхний колонтитул Знак"/>
    <w:basedOn w:val="a0"/>
    <w:link w:val="a7"/>
    <w:uiPriority w:val="99"/>
    <w:qFormat/>
    <w:rPr>
      <w:rFonts w:ascii="Times New Roman" w:hAnsi="Times New Roman"/>
      <w:sz w:val="24"/>
    </w:rPr>
  </w:style>
  <w:style w:type="character" w:customStyle="1" w:styleId="aa">
    <w:name w:val="Нижний колонтитул Знак"/>
    <w:basedOn w:val="a0"/>
    <w:link w:val="a9"/>
    <w:uiPriority w:val="99"/>
    <w:qFormat/>
    <w:rPr>
      <w:rFonts w:ascii="Times New Roman" w:hAnsi="Times New Roman"/>
      <w:sz w:val="24"/>
    </w:rPr>
  </w:style>
  <w:style w:type="paragraph" w:styleId="af2">
    <w:name w:val="Title"/>
    <w:basedOn w:val="a"/>
    <w:link w:val="af3"/>
    <w:qFormat/>
    <w:rsid w:val="00B97591"/>
    <w:pPr>
      <w:widowControl w:val="0"/>
      <w:spacing w:before="240" w:after="60"/>
      <w:ind w:firstLine="0"/>
      <w:jc w:val="center"/>
      <w:outlineLvl w:val="0"/>
    </w:pPr>
    <w:rPr>
      <w:rFonts w:ascii="Arial" w:eastAsia="SimSun" w:hAnsi="Arial" w:cs="Arial"/>
      <w:b/>
      <w:bCs/>
      <w:kern w:val="2"/>
      <w:sz w:val="32"/>
      <w:szCs w:val="32"/>
      <w:lang w:val="en-US" w:eastAsia="zh-CN"/>
    </w:rPr>
  </w:style>
  <w:style w:type="character" w:customStyle="1" w:styleId="af3">
    <w:name w:val="Заголовок Знак"/>
    <w:basedOn w:val="a0"/>
    <w:link w:val="af2"/>
    <w:rsid w:val="00B97591"/>
    <w:rPr>
      <w:rFonts w:ascii="Arial" w:eastAsia="SimSun" w:hAnsi="Arial" w:cs="Arial"/>
      <w:b/>
      <w:bCs/>
      <w:kern w:val="2"/>
      <w:sz w:val="32"/>
      <w:szCs w:val="32"/>
      <w:lang w:val="en-US" w:eastAsia="zh-CN"/>
    </w:rPr>
  </w:style>
  <w:style w:type="character" w:customStyle="1" w:styleId="20">
    <w:name w:val="Заголовок 2 Знак"/>
    <w:basedOn w:val="a0"/>
    <w:link w:val="2"/>
    <w:uiPriority w:val="9"/>
    <w:semiHidden/>
    <w:rsid w:val="00AB138C"/>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semiHidden/>
    <w:rsid w:val="00AB138C"/>
    <w:rPr>
      <w:rFonts w:asciiTheme="majorHAnsi" w:eastAsiaTheme="majorEastAsia" w:hAnsiTheme="majorHAnsi" w:cstheme="majorBidi"/>
      <w:color w:val="243F60" w:themeColor="accent1" w:themeShade="7F"/>
      <w:sz w:val="24"/>
      <w:szCs w:val="24"/>
      <w:lang w:eastAsia="en-US"/>
    </w:rPr>
  </w:style>
  <w:style w:type="character" w:customStyle="1" w:styleId="ypks7kbdpwfgdykd3qb9">
    <w:name w:val="ypks7kbdpwfgdykd3qb9"/>
    <w:basedOn w:val="a0"/>
    <w:rsid w:val="003E6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548067">
      <w:bodyDiv w:val="1"/>
      <w:marLeft w:val="0"/>
      <w:marRight w:val="0"/>
      <w:marTop w:val="0"/>
      <w:marBottom w:val="0"/>
      <w:divBdr>
        <w:top w:val="none" w:sz="0" w:space="0" w:color="auto"/>
        <w:left w:val="none" w:sz="0" w:space="0" w:color="auto"/>
        <w:bottom w:val="none" w:sz="0" w:space="0" w:color="auto"/>
        <w:right w:val="none" w:sz="0" w:space="0" w:color="auto"/>
      </w:divBdr>
      <w:divsChild>
        <w:div w:id="1981423645">
          <w:marLeft w:val="0"/>
          <w:marRight w:val="0"/>
          <w:marTop w:val="0"/>
          <w:marBottom w:val="0"/>
          <w:divBdr>
            <w:top w:val="none" w:sz="0" w:space="0" w:color="auto"/>
            <w:left w:val="none" w:sz="0" w:space="0" w:color="auto"/>
            <w:bottom w:val="none" w:sz="0" w:space="0" w:color="auto"/>
            <w:right w:val="none" w:sz="0" w:space="0" w:color="auto"/>
          </w:divBdr>
          <w:divsChild>
            <w:div w:id="490145862">
              <w:marLeft w:val="0"/>
              <w:marRight w:val="0"/>
              <w:marTop w:val="0"/>
              <w:marBottom w:val="0"/>
              <w:divBdr>
                <w:top w:val="none" w:sz="0" w:space="0" w:color="auto"/>
                <w:left w:val="none" w:sz="0" w:space="0" w:color="auto"/>
                <w:bottom w:val="none" w:sz="0" w:space="0" w:color="auto"/>
                <w:right w:val="none" w:sz="0" w:space="0" w:color="auto"/>
              </w:divBdr>
              <w:divsChild>
                <w:div w:id="1689872889">
                  <w:marLeft w:val="0"/>
                  <w:marRight w:val="0"/>
                  <w:marTop w:val="0"/>
                  <w:marBottom w:val="0"/>
                  <w:divBdr>
                    <w:top w:val="none" w:sz="0" w:space="0" w:color="auto"/>
                    <w:left w:val="none" w:sz="0" w:space="0" w:color="auto"/>
                    <w:bottom w:val="none" w:sz="0" w:space="0" w:color="auto"/>
                    <w:right w:val="none" w:sz="0" w:space="0" w:color="auto"/>
                  </w:divBdr>
                  <w:divsChild>
                    <w:div w:id="831869867">
                      <w:marLeft w:val="0"/>
                      <w:marRight w:val="0"/>
                      <w:marTop w:val="0"/>
                      <w:marBottom w:val="0"/>
                      <w:divBdr>
                        <w:top w:val="none" w:sz="0" w:space="0" w:color="auto"/>
                        <w:left w:val="none" w:sz="0" w:space="0" w:color="auto"/>
                        <w:bottom w:val="none" w:sz="0" w:space="0" w:color="auto"/>
                        <w:right w:val="none" w:sz="0" w:space="0" w:color="auto"/>
                      </w:divBdr>
                      <w:divsChild>
                        <w:div w:id="1915890902">
                          <w:marLeft w:val="0"/>
                          <w:marRight w:val="0"/>
                          <w:marTop w:val="0"/>
                          <w:marBottom w:val="0"/>
                          <w:divBdr>
                            <w:top w:val="none" w:sz="0" w:space="0" w:color="auto"/>
                            <w:left w:val="none" w:sz="0" w:space="0" w:color="auto"/>
                            <w:bottom w:val="none" w:sz="0" w:space="0" w:color="auto"/>
                            <w:right w:val="none" w:sz="0" w:space="0" w:color="auto"/>
                          </w:divBdr>
                          <w:divsChild>
                            <w:div w:id="13952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907645">
      <w:bodyDiv w:val="1"/>
      <w:marLeft w:val="0"/>
      <w:marRight w:val="0"/>
      <w:marTop w:val="0"/>
      <w:marBottom w:val="0"/>
      <w:divBdr>
        <w:top w:val="none" w:sz="0" w:space="0" w:color="auto"/>
        <w:left w:val="none" w:sz="0" w:space="0" w:color="auto"/>
        <w:bottom w:val="none" w:sz="0" w:space="0" w:color="auto"/>
        <w:right w:val="none" w:sz="0" w:space="0" w:color="auto"/>
      </w:divBdr>
      <w:divsChild>
        <w:div w:id="468208831">
          <w:marLeft w:val="0"/>
          <w:marRight w:val="0"/>
          <w:marTop w:val="0"/>
          <w:marBottom w:val="0"/>
          <w:divBdr>
            <w:top w:val="none" w:sz="0" w:space="0" w:color="auto"/>
            <w:left w:val="none" w:sz="0" w:space="0" w:color="auto"/>
            <w:bottom w:val="none" w:sz="0" w:space="0" w:color="auto"/>
            <w:right w:val="none" w:sz="0" w:space="0" w:color="auto"/>
          </w:divBdr>
          <w:divsChild>
            <w:div w:id="1750345061">
              <w:marLeft w:val="0"/>
              <w:marRight w:val="0"/>
              <w:marTop w:val="0"/>
              <w:marBottom w:val="0"/>
              <w:divBdr>
                <w:top w:val="none" w:sz="0" w:space="0" w:color="auto"/>
                <w:left w:val="none" w:sz="0" w:space="0" w:color="auto"/>
                <w:bottom w:val="none" w:sz="0" w:space="0" w:color="auto"/>
                <w:right w:val="none" w:sz="0" w:space="0" w:color="auto"/>
              </w:divBdr>
              <w:divsChild>
                <w:div w:id="1824619872">
                  <w:marLeft w:val="0"/>
                  <w:marRight w:val="0"/>
                  <w:marTop w:val="0"/>
                  <w:marBottom w:val="0"/>
                  <w:divBdr>
                    <w:top w:val="none" w:sz="0" w:space="0" w:color="auto"/>
                    <w:left w:val="none" w:sz="0" w:space="0" w:color="auto"/>
                    <w:bottom w:val="none" w:sz="0" w:space="0" w:color="auto"/>
                    <w:right w:val="none" w:sz="0" w:space="0" w:color="auto"/>
                  </w:divBdr>
                  <w:divsChild>
                    <w:div w:id="2022972831">
                      <w:marLeft w:val="0"/>
                      <w:marRight w:val="0"/>
                      <w:marTop w:val="0"/>
                      <w:marBottom w:val="0"/>
                      <w:divBdr>
                        <w:top w:val="none" w:sz="0" w:space="0" w:color="auto"/>
                        <w:left w:val="none" w:sz="0" w:space="0" w:color="auto"/>
                        <w:bottom w:val="none" w:sz="0" w:space="0" w:color="auto"/>
                        <w:right w:val="none" w:sz="0" w:space="0" w:color="auto"/>
                      </w:divBdr>
                      <w:divsChild>
                        <w:div w:id="113788189">
                          <w:marLeft w:val="0"/>
                          <w:marRight w:val="0"/>
                          <w:marTop w:val="0"/>
                          <w:marBottom w:val="0"/>
                          <w:divBdr>
                            <w:top w:val="none" w:sz="0" w:space="0" w:color="auto"/>
                            <w:left w:val="none" w:sz="0" w:space="0" w:color="auto"/>
                            <w:bottom w:val="none" w:sz="0" w:space="0" w:color="auto"/>
                            <w:right w:val="none" w:sz="0" w:space="0" w:color="auto"/>
                          </w:divBdr>
                          <w:divsChild>
                            <w:div w:id="15051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984648">
      <w:bodyDiv w:val="1"/>
      <w:marLeft w:val="0"/>
      <w:marRight w:val="0"/>
      <w:marTop w:val="0"/>
      <w:marBottom w:val="0"/>
      <w:divBdr>
        <w:top w:val="none" w:sz="0" w:space="0" w:color="auto"/>
        <w:left w:val="none" w:sz="0" w:space="0" w:color="auto"/>
        <w:bottom w:val="none" w:sz="0" w:space="0" w:color="auto"/>
        <w:right w:val="none" w:sz="0" w:space="0" w:color="auto"/>
      </w:divBdr>
    </w:div>
    <w:div w:id="1789272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usupova.a@ablaikhan.k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2026-02-25T10:18:00Z</cp:lastPrinted>
  <dcterms:created xsi:type="dcterms:W3CDTF">2026-04-30T13:47:00Z</dcterms:created>
  <dcterms:modified xsi:type="dcterms:W3CDTF">2026-04-30T13:47:00Z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7B0AEE9B76D345DC8454909EC1419A6C</vt:lpwstr>
  </property>
</Properties>
</file>